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D0C" w:rsidRDefault="006F0B07" w:rsidP="00846D0C">
      <w:pPr>
        <w:spacing w:line="240" w:lineRule="auto"/>
        <w:contextualSpacing/>
        <w:rPr>
          <w:b/>
        </w:rPr>
      </w:pPr>
      <w:r w:rsidRPr="006F0B07">
        <w:rPr>
          <w:b/>
        </w:rPr>
        <w:t xml:space="preserve">Accuracy Assessment </w:t>
      </w:r>
      <w:r w:rsidR="00AF1C3A">
        <w:rPr>
          <w:b/>
        </w:rPr>
        <w:t xml:space="preserve">using </w:t>
      </w:r>
      <w:proofErr w:type="spellStart"/>
      <w:r w:rsidR="00846D0C">
        <w:rPr>
          <w:b/>
        </w:rPr>
        <w:t>Polytomous</w:t>
      </w:r>
      <w:proofErr w:type="spellEnd"/>
      <w:r w:rsidR="00846D0C">
        <w:rPr>
          <w:b/>
        </w:rPr>
        <w:t xml:space="preserve"> Logistic Regression and </w:t>
      </w:r>
      <w:r w:rsidR="00463FD0">
        <w:rPr>
          <w:b/>
        </w:rPr>
        <w:t>measures of association</w:t>
      </w:r>
    </w:p>
    <w:p w:rsidR="00846D0C" w:rsidRDefault="00846D0C" w:rsidP="00846D0C">
      <w:pPr>
        <w:spacing w:line="240" w:lineRule="auto"/>
        <w:contextualSpacing/>
        <w:rPr>
          <w:b/>
        </w:rPr>
      </w:pPr>
    </w:p>
    <w:p w:rsidR="00CC5B37" w:rsidRPr="00846D0C" w:rsidRDefault="00F21C8F" w:rsidP="00846D0C">
      <w:pPr>
        <w:spacing w:line="240" w:lineRule="auto"/>
        <w:ind w:firstLine="720"/>
        <w:contextualSpacing/>
        <w:rPr>
          <w:b/>
        </w:rPr>
      </w:pPr>
      <w:r>
        <w:t xml:space="preserve">Classifications </w:t>
      </w:r>
      <w:r w:rsidR="00CE1664">
        <w:t>consist of at least 2 parts,</w:t>
      </w:r>
      <w:r>
        <w:t xml:space="preserve"> </w:t>
      </w:r>
      <w:r w:rsidR="00547757">
        <w:t>class abundance</w:t>
      </w:r>
      <w:r w:rsidR="00CA2BF2">
        <w:t xml:space="preserve"> </w:t>
      </w:r>
      <w:r w:rsidR="00547757">
        <w:t>distribution (prior probabilities</w:t>
      </w:r>
      <w:r w:rsidR="00CA2BF2">
        <w:rPr>
          <w:rStyle w:val="FootnoteReference"/>
        </w:rPr>
        <w:footnoteReference w:id="1"/>
      </w:r>
      <w:r w:rsidR="00547757">
        <w:t>)</w:t>
      </w:r>
      <w:r>
        <w:t xml:space="preserve"> </w:t>
      </w:r>
      <w:r w:rsidR="00547757">
        <w:t>and</w:t>
      </w:r>
      <w:r>
        <w:t xml:space="preserve"> </w:t>
      </w:r>
      <w:r w:rsidR="00547757">
        <w:t>the association between predictor and independent variables</w:t>
      </w:r>
      <w:r>
        <w:t>. Often</w:t>
      </w:r>
      <w:r w:rsidR="006F0B07">
        <w:t>,</w:t>
      </w:r>
      <w:r>
        <w:t xml:space="preserve"> </w:t>
      </w:r>
      <w:r w:rsidR="006F0B07">
        <w:t>when building a classification model, analysts</w:t>
      </w:r>
      <w:r>
        <w:t xml:space="preserve"> do not know the prior</w:t>
      </w:r>
      <w:r w:rsidR="006F0B07">
        <w:t xml:space="preserve"> probabilities so they</w:t>
      </w:r>
      <w:r w:rsidR="00547757">
        <w:t xml:space="preserve"> rand</w:t>
      </w:r>
      <w:r w:rsidR="006F0B07">
        <w:t>omly select locations across a</w:t>
      </w:r>
      <w:r w:rsidR="00547757">
        <w:t xml:space="preserve"> landscape </w:t>
      </w:r>
      <w:r w:rsidR="00493DAF">
        <w:t xml:space="preserve">to build a training dataset. While randomly selecting training location provides analysts one way to </w:t>
      </w:r>
      <w:r w:rsidR="006F0B07">
        <w:t>capture</w:t>
      </w:r>
      <w:r w:rsidR="00547757">
        <w:t xml:space="preserve"> prior probabilities</w:t>
      </w:r>
      <w:r w:rsidR="00EF2209">
        <w:t>,</w:t>
      </w:r>
      <w:r w:rsidR="00493DAF">
        <w:t xml:space="preserve"> it </w:t>
      </w:r>
      <w:r w:rsidR="00EF2209">
        <w:t xml:space="preserve">often requires an excessively large number of training locations </w:t>
      </w:r>
      <w:r w:rsidR="00493DAF">
        <w:t xml:space="preserve">to adequately capture the </w:t>
      </w:r>
      <w:r w:rsidR="00073B30">
        <w:t>class variation for</w:t>
      </w:r>
      <w:r w:rsidR="00EF2209">
        <w:t xml:space="preserve"> </w:t>
      </w:r>
      <w:r w:rsidR="00493DAF">
        <w:t>classes that represent a small portion of the total landscape area</w:t>
      </w:r>
      <w:r w:rsidR="007F600F">
        <w:t>. To illustrate let’s look at</w:t>
      </w:r>
      <w:r w:rsidR="00547757">
        <w:t xml:space="preserve"> </w:t>
      </w:r>
      <w:r w:rsidR="00BE33CE">
        <w:t xml:space="preserve">two </w:t>
      </w:r>
      <w:r w:rsidR="006F0B07">
        <w:t xml:space="preserve">hypothetical </w:t>
      </w:r>
      <w:r w:rsidR="00073B30">
        <w:t>maps</w:t>
      </w:r>
      <w:r w:rsidR="007F600F">
        <w:t>,</w:t>
      </w:r>
      <w:r w:rsidR="006F0B07">
        <w:t xml:space="preserve"> </w:t>
      </w:r>
      <w:r w:rsidR="00547757">
        <w:t>each wi</w:t>
      </w:r>
      <w:r w:rsidR="002D733B">
        <w:t xml:space="preserve">th 10 classes. 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3"/>
        <w:gridCol w:w="714"/>
        <w:gridCol w:w="714"/>
        <w:gridCol w:w="714"/>
        <w:gridCol w:w="714"/>
        <w:gridCol w:w="714"/>
      </w:tblGrid>
      <w:tr w:rsidR="006F0B07" w:rsidTr="008D1DC8">
        <w:trPr>
          <w:trHeight w:val="552"/>
          <w:jc w:val="center"/>
        </w:trPr>
        <w:tc>
          <w:tcPr>
            <w:tcW w:w="1427" w:type="dxa"/>
            <w:gridSpan w:val="2"/>
          </w:tcPr>
          <w:p w:rsidR="006F0B07" w:rsidRDefault="000872E6" w:rsidP="00490E53">
            <w:pPr>
              <w:contextualSpacing/>
            </w:pPr>
            <w:r>
              <w:t>M</w:t>
            </w:r>
            <w:r w:rsidR="00073B30">
              <w:t>ap</w:t>
            </w:r>
            <w:r w:rsidR="006F0B07">
              <w:t xml:space="preserve"> 1</w:t>
            </w:r>
          </w:p>
        </w:tc>
        <w:tc>
          <w:tcPr>
            <w:tcW w:w="714" w:type="dxa"/>
          </w:tcPr>
          <w:p w:rsidR="006F0B07" w:rsidRDefault="006F0B07" w:rsidP="00490E53">
            <w:pPr>
              <w:contextualSpacing/>
            </w:pPr>
          </w:p>
        </w:tc>
        <w:tc>
          <w:tcPr>
            <w:tcW w:w="714" w:type="dxa"/>
          </w:tcPr>
          <w:p w:rsidR="006F0B07" w:rsidRDefault="006F0B07" w:rsidP="00490E53">
            <w:pPr>
              <w:contextualSpacing/>
            </w:pPr>
          </w:p>
        </w:tc>
        <w:tc>
          <w:tcPr>
            <w:tcW w:w="1428" w:type="dxa"/>
            <w:gridSpan w:val="2"/>
          </w:tcPr>
          <w:p w:rsidR="006F0B07" w:rsidRDefault="000872E6" w:rsidP="00490E53">
            <w:pPr>
              <w:contextualSpacing/>
            </w:pPr>
            <w:r>
              <w:t>M</w:t>
            </w:r>
            <w:r w:rsidR="00073B30">
              <w:t>ap</w:t>
            </w:r>
            <w:r w:rsidR="006F0B07">
              <w:t xml:space="preserve"> 2</w:t>
            </w:r>
          </w:p>
        </w:tc>
      </w:tr>
      <w:tr w:rsidR="008D1DC8" w:rsidTr="008D1DC8">
        <w:trPr>
          <w:trHeight w:val="552"/>
          <w:jc w:val="center"/>
        </w:trPr>
        <w:tc>
          <w:tcPr>
            <w:tcW w:w="713" w:type="dxa"/>
            <w:shd w:val="clear" w:color="auto" w:fill="FFFF00"/>
          </w:tcPr>
          <w:p w:rsidR="008D1DC8" w:rsidRDefault="008D1DC8" w:rsidP="00490E53">
            <w:pPr>
              <w:contextualSpacing/>
            </w:pPr>
            <w:r>
              <w:t>A</w:t>
            </w:r>
          </w:p>
        </w:tc>
        <w:tc>
          <w:tcPr>
            <w:tcW w:w="714" w:type="dxa"/>
            <w:shd w:val="clear" w:color="auto" w:fill="92D050"/>
          </w:tcPr>
          <w:p w:rsidR="008D1DC8" w:rsidRDefault="008D1DC8" w:rsidP="00490E53">
            <w:pPr>
              <w:contextualSpacing/>
            </w:pPr>
            <w:r>
              <w:t>B</w:t>
            </w:r>
          </w:p>
        </w:tc>
        <w:tc>
          <w:tcPr>
            <w:tcW w:w="714" w:type="dxa"/>
          </w:tcPr>
          <w:p w:rsidR="008D1DC8" w:rsidRDefault="008D1DC8" w:rsidP="00490E53">
            <w:pPr>
              <w:contextualSpacing/>
            </w:pPr>
          </w:p>
        </w:tc>
        <w:tc>
          <w:tcPr>
            <w:tcW w:w="714" w:type="dxa"/>
          </w:tcPr>
          <w:p w:rsidR="008D1DC8" w:rsidRDefault="008D1DC8" w:rsidP="00490E53">
            <w:pPr>
              <w:contextualSpacing/>
            </w:pPr>
          </w:p>
        </w:tc>
        <w:tc>
          <w:tcPr>
            <w:tcW w:w="714" w:type="dxa"/>
            <w:vMerge w:val="restart"/>
            <w:shd w:val="clear" w:color="auto" w:fill="FFFF00"/>
          </w:tcPr>
          <w:p w:rsidR="008D1DC8" w:rsidRDefault="008D1DC8" w:rsidP="00490E53">
            <w:pPr>
              <w:contextualSpacing/>
              <w:jc w:val="right"/>
            </w:pPr>
          </w:p>
          <w:p w:rsidR="008D1DC8" w:rsidRDefault="008D1DC8" w:rsidP="00490E53">
            <w:pPr>
              <w:contextualSpacing/>
              <w:jc w:val="right"/>
            </w:pPr>
          </w:p>
          <w:p w:rsidR="008D1DC8" w:rsidRDefault="008D1DC8" w:rsidP="00490E53">
            <w:pPr>
              <w:contextualSpacing/>
              <w:jc w:val="right"/>
            </w:pPr>
            <w:r>
              <w:t>A</w:t>
            </w:r>
          </w:p>
        </w:tc>
        <w:tc>
          <w:tcPr>
            <w:tcW w:w="714" w:type="dxa"/>
            <w:vMerge w:val="restart"/>
            <w:shd w:val="clear" w:color="auto" w:fill="FFFF00"/>
          </w:tcPr>
          <w:p w:rsidR="008D1DC8" w:rsidRDefault="008D1DC8" w:rsidP="00490E53">
            <w:pPr>
              <w:contextualSpacing/>
            </w:pPr>
          </w:p>
          <w:p w:rsidR="008D1DC8" w:rsidRDefault="008D1DC8" w:rsidP="00490E53">
            <w:pPr>
              <w:contextualSpacing/>
            </w:pPr>
          </w:p>
          <w:p w:rsidR="008D1DC8" w:rsidRDefault="008D1DC8" w:rsidP="00490E53">
            <w:pPr>
              <w:contextualSpacing/>
            </w:pPr>
          </w:p>
        </w:tc>
      </w:tr>
      <w:tr w:rsidR="008D1DC8" w:rsidTr="008D1DC8">
        <w:trPr>
          <w:trHeight w:val="513"/>
          <w:jc w:val="center"/>
        </w:trPr>
        <w:tc>
          <w:tcPr>
            <w:tcW w:w="713" w:type="dxa"/>
            <w:shd w:val="clear" w:color="auto" w:fill="8DB3E2" w:themeFill="text2" w:themeFillTint="66"/>
          </w:tcPr>
          <w:p w:rsidR="008D1DC8" w:rsidRDefault="008D1DC8" w:rsidP="00490E53">
            <w:pPr>
              <w:contextualSpacing/>
            </w:pPr>
            <w:r>
              <w:t>C</w:t>
            </w:r>
          </w:p>
        </w:tc>
        <w:tc>
          <w:tcPr>
            <w:tcW w:w="714" w:type="dxa"/>
            <w:shd w:val="clear" w:color="auto" w:fill="943634" w:themeFill="accent2" w:themeFillShade="BF"/>
          </w:tcPr>
          <w:p w:rsidR="008D1DC8" w:rsidRDefault="008D1DC8" w:rsidP="00490E53">
            <w:pPr>
              <w:contextualSpacing/>
            </w:pPr>
            <w:r>
              <w:t>D</w:t>
            </w:r>
          </w:p>
        </w:tc>
        <w:tc>
          <w:tcPr>
            <w:tcW w:w="714" w:type="dxa"/>
          </w:tcPr>
          <w:p w:rsidR="008D1DC8" w:rsidRDefault="008D1DC8" w:rsidP="00490E53">
            <w:pPr>
              <w:contextualSpacing/>
            </w:pPr>
          </w:p>
        </w:tc>
        <w:tc>
          <w:tcPr>
            <w:tcW w:w="714" w:type="dxa"/>
          </w:tcPr>
          <w:p w:rsidR="008D1DC8" w:rsidRDefault="008D1DC8" w:rsidP="00490E53">
            <w:pPr>
              <w:contextualSpacing/>
            </w:pPr>
          </w:p>
        </w:tc>
        <w:tc>
          <w:tcPr>
            <w:tcW w:w="714" w:type="dxa"/>
            <w:vMerge/>
            <w:shd w:val="clear" w:color="auto" w:fill="FFFF00"/>
          </w:tcPr>
          <w:p w:rsidR="008D1DC8" w:rsidRDefault="008D1DC8" w:rsidP="00490E53">
            <w:pPr>
              <w:contextualSpacing/>
            </w:pPr>
          </w:p>
        </w:tc>
        <w:tc>
          <w:tcPr>
            <w:tcW w:w="714" w:type="dxa"/>
            <w:vMerge/>
            <w:shd w:val="clear" w:color="auto" w:fill="FFFF00"/>
          </w:tcPr>
          <w:p w:rsidR="008D1DC8" w:rsidRDefault="008D1DC8" w:rsidP="00490E53">
            <w:pPr>
              <w:contextualSpacing/>
            </w:pPr>
          </w:p>
        </w:tc>
      </w:tr>
      <w:tr w:rsidR="008D1DC8" w:rsidTr="008D1DC8">
        <w:trPr>
          <w:trHeight w:val="284"/>
          <w:jc w:val="center"/>
        </w:trPr>
        <w:tc>
          <w:tcPr>
            <w:tcW w:w="713" w:type="dxa"/>
            <w:vMerge w:val="restart"/>
            <w:shd w:val="clear" w:color="auto" w:fill="FBD4B4" w:themeFill="accent6" w:themeFillTint="66"/>
          </w:tcPr>
          <w:p w:rsidR="008D1DC8" w:rsidRDefault="008D1DC8" w:rsidP="00490E53">
            <w:pPr>
              <w:contextualSpacing/>
            </w:pPr>
            <w:r>
              <w:t>E</w:t>
            </w:r>
          </w:p>
        </w:tc>
        <w:tc>
          <w:tcPr>
            <w:tcW w:w="714" w:type="dxa"/>
            <w:vMerge w:val="restart"/>
            <w:shd w:val="clear" w:color="auto" w:fill="DDD9C3" w:themeFill="background2" w:themeFillShade="E6"/>
          </w:tcPr>
          <w:p w:rsidR="008D1DC8" w:rsidRDefault="008D1DC8" w:rsidP="00490E53">
            <w:pPr>
              <w:contextualSpacing/>
            </w:pPr>
            <w:r>
              <w:t>F</w:t>
            </w:r>
          </w:p>
        </w:tc>
        <w:tc>
          <w:tcPr>
            <w:tcW w:w="714" w:type="dxa"/>
            <w:vMerge w:val="restart"/>
          </w:tcPr>
          <w:p w:rsidR="008D1DC8" w:rsidRDefault="008D1DC8" w:rsidP="00490E53">
            <w:pPr>
              <w:contextualSpacing/>
            </w:pPr>
          </w:p>
        </w:tc>
        <w:tc>
          <w:tcPr>
            <w:tcW w:w="714" w:type="dxa"/>
            <w:vMerge w:val="restart"/>
          </w:tcPr>
          <w:p w:rsidR="008D1DC8" w:rsidRDefault="008D1DC8" w:rsidP="00490E53">
            <w:pPr>
              <w:contextualSpacing/>
            </w:pPr>
          </w:p>
        </w:tc>
        <w:tc>
          <w:tcPr>
            <w:tcW w:w="714" w:type="dxa"/>
            <w:vMerge/>
            <w:shd w:val="clear" w:color="auto" w:fill="FFFF00"/>
          </w:tcPr>
          <w:p w:rsidR="008D1DC8" w:rsidRDefault="008D1DC8" w:rsidP="00490E53">
            <w:pPr>
              <w:contextualSpacing/>
            </w:pPr>
          </w:p>
        </w:tc>
        <w:tc>
          <w:tcPr>
            <w:tcW w:w="714" w:type="dxa"/>
            <w:vMerge/>
            <w:shd w:val="clear" w:color="auto" w:fill="FFFF00"/>
          </w:tcPr>
          <w:p w:rsidR="008D1DC8" w:rsidRDefault="008D1DC8" w:rsidP="00490E53">
            <w:pPr>
              <w:contextualSpacing/>
            </w:pPr>
          </w:p>
        </w:tc>
      </w:tr>
      <w:tr w:rsidR="008D1DC8" w:rsidTr="008D1DC8">
        <w:trPr>
          <w:trHeight w:val="283"/>
          <w:jc w:val="center"/>
        </w:trPr>
        <w:tc>
          <w:tcPr>
            <w:tcW w:w="713" w:type="dxa"/>
            <w:vMerge/>
            <w:shd w:val="clear" w:color="auto" w:fill="FBD4B4" w:themeFill="accent6" w:themeFillTint="66"/>
          </w:tcPr>
          <w:p w:rsidR="008D1DC8" w:rsidRDefault="008D1DC8" w:rsidP="00490E53">
            <w:pPr>
              <w:contextualSpacing/>
            </w:pPr>
          </w:p>
        </w:tc>
        <w:tc>
          <w:tcPr>
            <w:tcW w:w="714" w:type="dxa"/>
            <w:vMerge/>
            <w:shd w:val="clear" w:color="auto" w:fill="DDD9C3" w:themeFill="background2" w:themeFillShade="E6"/>
          </w:tcPr>
          <w:p w:rsidR="008D1DC8" w:rsidRDefault="008D1DC8" w:rsidP="00490E53">
            <w:pPr>
              <w:contextualSpacing/>
            </w:pPr>
          </w:p>
        </w:tc>
        <w:tc>
          <w:tcPr>
            <w:tcW w:w="714" w:type="dxa"/>
            <w:vMerge/>
          </w:tcPr>
          <w:p w:rsidR="008D1DC8" w:rsidRDefault="008D1DC8" w:rsidP="00490E53">
            <w:pPr>
              <w:contextualSpacing/>
            </w:pPr>
          </w:p>
        </w:tc>
        <w:tc>
          <w:tcPr>
            <w:tcW w:w="714" w:type="dxa"/>
            <w:vMerge/>
          </w:tcPr>
          <w:p w:rsidR="008D1DC8" w:rsidRDefault="008D1DC8" w:rsidP="00490E53">
            <w:pPr>
              <w:contextualSpacing/>
            </w:pPr>
          </w:p>
        </w:tc>
        <w:tc>
          <w:tcPr>
            <w:tcW w:w="714" w:type="dxa"/>
            <w:vMerge/>
            <w:shd w:val="clear" w:color="auto" w:fill="FFFF00"/>
          </w:tcPr>
          <w:p w:rsidR="008D1DC8" w:rsidRDefault="008D1DC8" w:rsidP="00490E53">
            <w:pPr>
              <w:contextualSpacing/>
            </w:pPr>
          </w:p>
        </w:tc>
        <w:tc>
          <w:tcPr>
            <w:tcW w:w="714" w:type="dxa"/>
            <w:shd w:val="clear" w:color="auto" w:fill="92D050"/>
          </w:tcPr>
          <w:p w:rsidR="008D1DC8" w:rsidRDefault="008D1DC8" w:rsidP="00490E53">
            <w:pPr>
              <w:contextualSpacing/>
            </w:pPr>
            <w:r>
              <w:t>B</w:t>
            </w:r>
          </w:p>
        </w:tc>
      </w:tr>
      <w:tr w:rsidR="006F0B07" w:rsidTr="008D1DC8">
        <w:trPr>
          <w:trHeight w:val="278"/>
          <w:jc w:val="center"/>
        </w:trPr>
        <w:tc>
          <w:tcPr>
            <w:tcW w:w="713" w:type="dxa"/>
            <w:vMerge w:val="restart"/>
            <w:shd w:val="clear" w:color="auto" w:fill="FFC000"/>
          </w:tcPr>
          <w:p w:rsidR="006F0B07" w:rsidRDefault="006F0B07" w:rsidP="00490E53">
            <w:pPr>
              <w:contextualSpacing/>
            </w:pPr>
            <w:r>
              <w:t>G</w:t>
            </w:r>
          </w:p>
        </w:tc>
        <w:tc>
          <w:tcPr>
            <w:tcW w:w="714" w:type="dxa"/>
            <w:vMerge w:val="restart"/>
            <w:shd w:val="clear" w:color="auto" w:fill="00B050"/>
          </w:tcPr>
          <w:p w:rsidR="006F0B07" w:rsidRDefault="006F0B07" w:rsidP="00490E53">
            <w:pPr>
              <w:contextualSpacing/>
            </w:pPr>
            <w:r>
              <w:t>H</w:t>
            </w:r>
          </w:p>
        </w:tc>
        <w:tc>
          <w:tcPr>
            <w:tcW w:w="714" w:type="dxa"/>
          </w:tcPr>
          <w:p w:rsidR="006F0B07" w:rsidRDefault="006F0B07" w:rsidP="00490E53">
            <w:pPr>
              <w:contextualSpacing/>
            </w:pPr>
          </w:p>
        </w:tc>
        <w:tc>
          <w:tcPr>
            <w:tcW w:w="714" w:type="dxa"/>
          </w:tcPr>
          <w:p w:rsidR="006F0B07" w:rsidRDefault="006F0B07" w:rsidP="00490E53">
            <w:pPr>
              <w:contextualSpacing/>
            </w:pPr>
          </w:p>
        </w:tc>
        <w:tc>
          <w:tcPr>
            <w:tcW w:w="714" w:type="dxa"/>
            <w:shd w:val="clear" w:color="auto" w:fill="8DB3E2" w:themeFill="text2" w:themeFillTint="66"/>
          </w:tcPr>
          <w:p w:rsidR="006F0B07" w:rsidRDefault="006F0B07" w:rsidP="00490E53">
            <w:pPr>
              <w:contextualSpacing/>
            </w:pPr>
            <w:r>
              <w:t>C</w:t>
            </w:r>
          </w:p>
        </w:tc>
        <w:tc>
          <w:tcPr>
            <w:tcW w:w="714" w:type="dxa"/>
            <w:shd w:val="clear" w:color="auto" w:fill="984806" w:themeFill="accent6" w:themeFillShade="80"/>
          </w:tcPr>
          <w:p w:rsidR="006F0B07" w:rsidRDefault="006F0B07" w:rsidP="00490E53">
            <w:pPr>
              <w:contextualSpacing/>
            </w:pPr>
            <w:r>
              <w:t>D</w:t>
            </w:r>
          </w:p>
        </w:tc>
      </w:tr>
      <w:tr w:rsidR="006F0B07" w:rsidTr="008D1DC8">
        <w:trPr>
          <w:trHeight w:val="275"/>
          <w:jc w:val="center"/>
        </w:trPr>
        <w:tc>
          <w:tcPr>
            <w:tcW w:w="713" w:type="dxa"/>
            <w:vMerge/>
            <w:shd w:val="clear" w:color="auto" w:fill="FFC000"/>
          </w:tcPr>
          <w:p w:rsidR="006F0B07" w:rsidRDefault="006F0B07" w:rsidP="00490E53">
            <w:pPr>
              <w:contextualSpacing/>
            </w:pPr>
          </w:p>
        </w:tc>
        <w:tc>
          <w:tcPr>
            <w:tcW w:w="714" w:type="dxa"/>
            <w:vMerge/>
            <w:shd w:val="clear" w:color="auto" w:fill="00B050"/>
          </w:tcPr>
          <w:p w:rsidR="006F0B07" w:rsidRDefault="006F0B07" w:rsidP="00490E53">
            <w:pPr>
              <w:contextualSpacing/>
            </w:pPr>
          </w:p>
        </w:tc>
        <w:tc>
          <w:tcPr>
            <w:tcW w:w="714" w:type="dxa"/>
          </w:tcPr>
          <w:p w:rsidR="006F0B07" w:rsidRDefault="006F0B07" w:rsidP="00490E53">
            <w:pPr>
              <w:contextualSpacing/>
            </w:pPr>
          </w:p>
        </w:tc>
        <w:tc>
          <w:tcPr>
            <w:tcW w:w="714" w:type="dxa"/>
          </w:tcPr>
          <w:p w:rsidR="006F0B07" w:rsidRDefault="006F0B07" w:rsidP="00490E53">
            <w:pPr>
              <w:contextualSpacing/>
            </w:pPr>
          </w:p>
        </w:tc>
        <w:tc>
          <w:tcPr>
            <w:tcW w:w="714" w:type="dxa"/>
            <w:shd w:val="clear" w:color="auto" w:fill="FBD4B4" w:themeFill="accent6" w:themeFillTint="66"/>
          </w:tcPr>
          <w:p w:rsidR="006F0B07" w:rsidRDefault="006F0B07" w:rsidP="00490E53">
            <w:pPr>
              <w:contextualSpacing/>
            </w:pPr>
            <w:r>
              <w:t>E</w:t>
            </w:r>
          </w:p>
        </w:tc>
        <w:tc>
          <w:tcPr>
            <w:tcW w:w="714" w:type="dxa"/>
            <w:shd w:val="clear" w:color="auto" w:fill="DDD9C3" w:themeFill="background2" w:themeFillShade="E6"/>
          </w:tcPr>
          <w:p w:rsidR="006F0B07" w:rsidRDefault="006F0B07" w:rsidP="00490E53">
            <w:pPr>
              <w:contextualSpacing/>
            </w:pPr>
            <w:r>
              <w:t>F</w:t>
            </w:r>
          </w:p>
        </w:tc>
      </w:tr>
      <w:tr w:rsidR="006F0B07" w:rsidTr="008D1DC8">
        <w:trPr>
          <w:trHeight w:val="275"/>
          <w:jc w:val="center"/>
        </w:trPr>
        <w:tc>
          <w:tcPr>
            <w:tcW w:w="713" w:type="dxa"/>
            <w:vMerge w:val="restart"/>
            <w:shd w:val="clear" w:color="auto" w:fill="B2A1C7" w:themeFill="accent4" w:themeFillTint="99"/>
          </w:tcPr>
          <w:p w:rsidR="006F0B07" w:rsidRDefault="006F0B07" w:rsidP="00490E53">
            <w:pPr>
              <w:contextualSpacing/>
            </w:pPr>
            <w:r>
              <w:t>I</w:t>
            </w:r>
          </w:p>
        </w:tc>
        <w:tc>
          <w:tcPr>
            <w:tcW w:w="714" w:type="dxa"/>
            <w:vMerge w:val="restart"/>
            <w:shd w:val="clear" w:color="auto" w:fill="4F6228" w:themeFill="accent3" w:themeFillShade="80"/>
          </w:tcPr>
          <w:p w:rsidR="006F0B07" w:rsidRDefault="006F0B07" w:rsidP="00490E53">
            <w:pPr>
              <w:contextualSpacing/>
            </w:pPr>
            <w:r>
              <w:t>J</w:t>
            </w:r>
          </w:p>
        </w:tc>
        <w:tc>
          <w:tcPr>
            <w:tcW w:w="714" w:type="dxa"/>
          </w:tcPr>
          <w:p w:rsidR="006F0B07" w:rsidRDefault="006F0B07" w:rsidP="00490E53">
            <w:pPr>
              <w:contextualSpacing/>
            </w:pPr>
          </w:p>
        </w:tc>
        <w:tc>
          <w:tcPr>
            <w:tcW w:w="714" w:type="dxa"/>
          </w:tcPr>
          <w:p w:rsidR="006F0B07" w:rsidRDefault="006F0B07" w:rsidP="00490E53">
            <w:pPr>
              <w:contextualSpacing/>
            </w:pPr>
          </w:p>
        </w:tc>
        <w:tc>
          <w:tcPr>
            <w:tcW w:w="714" w:type="dxa"/>
            <w:shd w:val="clear" w:color="auto" w:fill="FFC000"/>
          </w:tcPr>
          <w:p w:rsidR="006F0B07" w:rsidRDefault="006F0B07" w:rsidP="00490E53">
            <w:pPr>
              <w:contextualSpacing/>
            </w:pPr>
            <w:r>
              <w:t>G</w:t>
            </w:r>
          </w:p>
        </w:tc>
        <w:tc>
          <w:tcPr>
            <w:tcW w:w="714" w:type="dxa"/>
            <w:shd w:val="clear" w:color="auto" w:fill="00B050"/>
          </w:tcPr>
          <w:p w:rsidR="006F0B07" w:rsidRDefault="006F0B07" w:rsidP="00490E53">
            <w:pPr>
              <w:contextualSpacing/>
            </w:pPr>
            <w:r>
              <w:t>H</w:t>
            </w:r>
          </w:p>
        </w:tc>
      </w:tr>
      <w:tr w:rsidR="006F0B07" w:rsidTr="008D1DC8">
        <w:trPr>
          <w:trHeight w:val="275"/>
          <w:jc w:val="center"/>
        </w:trPr>
        <w:tc>
          <w:tcPr>
            <w:tcW w:w="713" w:type="dxa"/>
            <w:vMerge/>
            <w:shd w:val="clear" w:color="auto" w:fill="B2A1C7" w:themeFill="accent4" w:themeFillTint="99"/>
          </w:tcPr>
          <w:p w:rsidR="006F0B07" w:rsidRDefault="006F0B07" w:rsidP="00490E53">
            <w:pPr>
              <w:contextualSpacing/>
            </w:pPr>
          </w:p>
        </w:tc>
        <w:tc>
          <w:tcPr>
            <w:tcW w:w="714" w:type="dxa"/>
            <w:vMerge/>
            <w:shd w:val="clear" w:color="auto" w:fill="4F6228" w:themeFill="accent3" w:themeFillShade="80"/>
          </w:tcPr>
          <w:p w:rsidR="006F0B07" w:rsidRDefault="006F0B07" w:rsidP="00490E53">
            <w:pPr>
              <w:contextualSpacing/>
            </w:pPr>
          </w:p>
        </w:tc>
        <w:tc>
          <w:tcPr>
            <w:tcW w:w="714" w:type="dxa"/>
          </w:tcPr>
          <w:p w:rsidR="006F0B07" w:rsidRDefault="006F0B07" w:rsidP="00490E53">
            <w:pPr>
              <w:contextualSpacing/>
            </w:pPr>
          </w:p>
        </w:tc>
        <w:tc>
          <w:tcPr>
            <w:tcW w:w="714" w:type="dxa"/>
          </w:tcPr>
          <w:p w:rsidR="006F0B07" w:rsidRDefault="006F0B07" w:rsidP="00490E53">
            <w:pPr>
              <w:contextualSpacing/>
            </w:pPr>
          </w:p>
        </w:tc>
        <w:tc>
          <w:tcPr>
            <w:tcW w:w="714" w:type="dxa"/>
            <w:shd w:val="clear" w:color="auto" w:fill="B2A1C7" w:themeFill="accent4" w:themeFillTint="99"/>
          </w:tcPr>
          <w:p w:rsidR="006F0B07" w:rsidRDefault="006F0B07" w:rsidP="00490E53">
            <w:pPr>
              <w:contextualSpacing/>
            </w:pPr>
            <w:r>
              <w:t>I</w:t>
            </w:r>
          </w:p>
        </w:tc>
        <w:tc>
          <w:tcPr>
            <w:tcW w:w="714" w:type="dxa"/>
            <w:shd w:val="clear" w:color="auto" w:fill="4F6228" w:themeFill="accent3" w:themeFillShade="80"/>
          </w:tcPr>
          <w:p w:rsidR="006F0B07" w:rsidRDefault="006F0B07" w:rsidP="00490E53">
            <w:pPr>
              <w:contextualSpacing/>
            </w:pPr>
            <w:r>
              <w:t>J</w:t>
            </w:r>
          </w:p>
        </w:tc>
      </w:tr>
    </w:tbl>
    <w:p w:rsidR="00493DAF" w:rsidRDefault="00493DAF" w:rsidP="00490E53">
      <w:pPr>
        <w:spacing w:line="240" w:lineRule="auto"/>
        <w:contextualSpacing/>
      </w:pPr>
    </w:p>
    <w:p w:rsidR="008D1DC8" w:rsidRDefault="002D733B" w:rsidP="00490E53">
      <w:pPr>
        <w:spacing w:line="240" w:lineRule="auto"/>
        <w:ind w:firstLine="720"/>
        <w:contextualSpacing/>
      </w:pPr>
      <w:r>
        <w:t>E</w:t>
      </w:r>
      <w:r w:rsidR="00547757">
        <w:t xml:space="preserve">ach </w:t>
      </w:r>
      <w:r>
        <w:t xml:space="preserve">class in </w:t>
      </w:r>
      <w:r w:rsidR="000872E6">
        <w:t>M</w:t>
      </w:r>
      <w:r w:rsidR="00073B30">
        <w:t>ap</w:t>
      </w:r>
      <w:r>
        <w:t xml:space="preserve"> 1 occupies</w:t>
      </w:r>
      <w:r w:rsidR="00547757">
        <w:t xml:space="preserve"> </w:t>
      </w:r>
      <w:r w:rsidR="00073B30">
        <w:t>an equal</w:t>
      </w:r>
      <w:r w:rsidR="00547757">
        <w:t xml:space="preserve"> proportion of the </w:t>
      </w:r>
      <w:r w:rsidR="00073B30">
        <w:t xml:space="preserve">study area </w:t>
      </w:r>
      <w:r w:rsidR="009E21FE">
        <w:t xml:space="preserve">(10%). </w:t>
      </w:r>
      <w:r w:rsidR="00BE33CE">
        <w:t>I</w:t>
      </w:r>
      <w:r w:rsidR="00547757">
        <w:t xml:space="preserve">n </w:t>
      </w:r>
      <w:proofErr w:type="spellStart"/>
      <w:r w:rsidR="000872E6">
        <w:t>M</w:t>
      </w:r>
      <w:r w:rsidR="00073B30">
        <w:t>ap</w:t>
      </w:r>
      <w:proofErr w:type="spellEnd"/>
      <w:r w:rsidR="00547757">
        <w:t xml:space="preserve"> 2</w:t>
      </w:r>
      <w:r w:rsidR="006F0B07">
        <w:t>,</w:t>
      </w:r>
      <w:r w:rsidR="00547757">
        <w:t xml:space="preserve"> class </w:t>
      </w:r>
      <w:r w:rsidR="00073B30">
        <w:t>“</w:t>
      </w:r>
      <w:r w:rsidR="00547757">
        <w:t>A</w:t>
      </w:r>
      <w:r w:rsidR="00073B30">
        <w:t>”</w:t>
      </w:r>
      <w:r w:rsidR="00547757">
        <w:t xml:space="preserve"> occupies 55% of the </w:t>
      </w:r>
      <w:r w:rsidR="00EF2209">
        <w:t xml:space="preserve">total </w:t>
      </w:r>
      <w:r w:rsidR="00073B30">
        <w:t xml:space="preserve">study </w:t>
      </w:r>
      <w:r w:rsidR="009E21FE">
        <w:t>area</w:t>
      </w:r>
      <w:r w:rsidR="00007B4D">
        <w:t xml:space="preserve"> with</w:t>
      </w:r>
      <w:r w:rsidR="00CA2BF2">
        <w:t xml:space="preserve"> ea</w:t>
      </w:r>
      <w:r w:rsidR="00073B30">
        <w:t>ch of the remaining classes accounting for</w:t>
      </w:r>
      <w:r w:rsidR="00CA2BF2">
        <w:t xml:space="preserve"> 5% of the </w:t>
      </w:r>
      <w:r w:rsidR="00073B30">
        <w:t>total</w:t>
      </w:r>
      <w:r w:rsidR="00CA2BF2">
        <w:t xml:space="preserve"> area</w:t>
      </w:r>
      <w:r w:rsidR="006F0B07">
        <w:t xml:space="preserve">. </w:t>
      </w:r>
      <w:r w:rsidR="00EF2209">
        <w:t xml:space="preserve">Let’s assume </w:t>
      </w:r>
      <w:r w:rsidR="00A77521">
        <w:t xml:space="preserve">that </w:t>
      </w:r>
      <w:r w:rsidR="007F600F">
        <w:t xml:space="preserve">the accuracy of </w:t>
      </w:r>
      <w:r w:rsidR="00A77521">
        <w:t>each cl</w:t>
      </w:r>
      <w:r w:rsidR="007F600F">
        <w:t xml:space="preserve">ass is equally important </w:t>
      </w:r>
      <w:r w:rsidR="009A5850">
        <w:t xml:space="preserve">and </w:t>
      </w:r>
      <w:r w:rsidR="00EF2209">
        <w:t xml:space="preserve">to adequately depict </w:t>
      </w:r>
      <w:r w:rsidR="00073B30">
        <w:t>class</w:t>
      </w:r>
      <w:r w:rsidR="00EF2209">
        <w:t xml:space="preserve"> variation </w:t>
      </w:r>
      <w:r w:rsidR="008D1DC8">
        <w:t xml:space="preserve">we need to </w:t>
      </w:r>
      <w:r w:rsidR="00CE1664">
        <w:t>sample at least</w:t>
      </w:r>
      <w:r w:rsidR="00EF2209">
        <w:t xml:space="preserve"> 10 locations in each cla</w:t>
      </w:r>
      <w:r w:rsidR="00A77521">
        <w:t>ss</w:t>
      </w:r>
      <w:r w:rsidR="00EF2209">
        <w:t xml:space="preserve">. </w:t>
      </w:r>
      <w:r w:rsidR="006F0B07">
        <w:t xml:space="preserve">If we </w:t>
      </w:r>
      <w:r w:rsidR="00547757">
        <w:t>randomly sample</w:t>
      </w:r>
      <w:r>
        <w:t xml:space="preserve"> 100 locations within l</w:t>
      </w:r>
      <w:r w:rsidR="00547757">
        <w:t>andscape 1</w:t>
      </w:r>
      <w:r>
        <w:t xml:space="preserve"> we would expect, on average, each class to have 10 samples</w:t>
      </w:r>
      <w:r w:rsidR="00EF2209">
        <w:t>, meeting our sampling requirement</w:t>
      </w:r>
      <w:r>
        <w:t xml:space="preserve">. </w:t>
      </w:r>
      <w:r w:rsidR="00BE33CE">
        <w:t xml:space="preserve">In contrast, for </w:t>
      </w:r>
      <w:r w:rsidR="006F0B07">
        <w:t>landscape 2</w:t>
      </w:r>
      <w:r w:rsidR="00EF2209">
        <w:t xml:space="preserve"> </w:t>
      </w:r>
      <w:r w:rsidR="006F0B07">
        <w:t xml:space="preserve">we would </w:t>
      </w:r>
      <w:r w:rsidR="00EF2209">
        <w:t xml:space="preserve">need to sample 200 locations to meet our overall sampling requirement using a completely random sample. </w:t>
      </w:r>
      <w:r w:rsidR="00007B4D">
        <w:t>A</w:t>
      </w:r>
      <w:r w:rsidR="008D1DC8">
        <w:t>nalysts</w:t>
      </w:r>
      <w:r w:rsidR="00007B4D">
        <w:t xml:space="preserve"> could, however, use</w:t>
      </w:r>
      <w:r w:rsidR="00073B30">
        <w:t xml:space="preserve"> a </w:t>
      </w:r>
      <w:r w:rsidR="00493DAF">
        <w:t xml:space="preserve">sample </w:t>
      </w:r>
      <w:r w:rsidR="008D1DC8">
        <w:t xml:space="preserve">design that takes into account </w:t>
      </w:r>
      <w:r w:rsidR="00073B30">
        <w:t xml:space="preserve">the distribution of the </w:t>
      </w:r>
      <w:r w:rsidR="00007B4D">
        <w:t>mapped classes</w:t>
      </w:r>
      <w:r w:rsidR="008D1DC8">
        <w:t>.</w:t>
      </w:r>
      <w:r w:rsidR="00493DAF" w:rsidRPr="00493DAF">
        <w:t xml:space="preserve"> </w:t>
      </w:r>
      <w:r w:rsidR="008D1DC8">
        <w:t>For example</w:t>
      </w:r>
      <w:r w:rsidR="009A5850">
        <w:t xml:space="preserve"> </w:t>
      </w:r>
      <w:r w:rsidR="008D1DC8">
        <w:t>if we were to allocate 10 random</w:t>
      </w:r>
      <w:r w:rsidR="009656F8">
        <w:t xml:space="preserve"> locations </w:t>
      </w:r>
      <w:r w:rsidR="007F600F">
        <w:t>within</w:t>
      </w:r>
      <w:r w:rsidR="009656F8">
        <w:t xml:space="preserve"> e</w:t>
      </w:r>
      <w:r w:rsidR="009A5850">
        <w:t xml:space="preserve">ach of our classes in Map 2 </w:t>
      </w:r>
      <w:r w:rsidR="008D1DC8">
        <w:t xml:space="preserve">we </w:t>
      </w:r>
      <w:r w:rsidR="009656F8">
        <w:t xml:space="preserve">meet our sampling requirement </w:t>
      </w:r>
      <w:r w:rsidR="00007B4D">
        <w:t>while</w:t>
      </w:r>
      <w:r w:rsidR="009656F8">
        <w:t xml:space="preserve"> reducing our overall sam</w:t>
      </w:r>
      <w:r w:rsidR="00A77521">
        <w:t>pling size from 200</w:t>
      </w:r>
      <w:r w:rsidR="009656F8">
        <w:t xml:space="preserve"> to 1</w:t>
      </w:r>
      <w:r w:rsidR="00007B4D">
        <w:t>00 samples. The catch is that we</w:t>
      </w:r>
      <w:r w:rsidR="009656F8">
        <w:t xml:space="preserve"> need to weight the importance of each sample to match the </w:t>
      </w:r>
      <w:r w:rsidR="00007B4D">
        <w:t>existing class distribution</w:t>
      </w:r>
      <w:r w:rsidR="008D1DC8">
        <w:t>.</w:t>
      </w:r>
    </w:p>
    <w:p w:rsidR="00B7146B" w:rsidRDefault="00AD155C" w:rsidP="00490E53">
      <w:pPr>
        <w:spacing w:line="240" w:lineRule="auto"/>
        <w:ind w:firstLine="720"/>
        <w:contextualSpacing/>
      </w:pPr>
      <w:r>
        <w:t>Weights</w:t>
      </w:r>
      <w:r w:rsidR="009656F8">
        <w:t xml:space="preserve"> can be calculated multiple ways. Probably the most straight forward way is to divide the </w:t>
      </w:r>
      <w:r w:rsidR="00BB6633">
        <w:t xml:space="preserve">number of sample units within a given </w:t>
      </w:r>
      <w:r w:rsidR="009656F8">
        <w:t xml:space="preserve">class by the mean </w:t>
      </w:r>
      <w:r w:rsidR="00BB6633">
        <w:t>number of sample units for all classes</w:t>
      </w:r>
      <w:r w:rsidR="009656F8">
        <w:t>.</w:t>
      </w:r>
      <w:r w:rsidR="009656F8">
        <w:rPr>
          <w:rStyle w:val="FootnoteReference"/>
        </w:rPr>
        <w:footnoteReference w:id="2"/>
      </w:r>
      <w:r w:rsidR="009656F8">
        <w:t xml:space="preserve"> </w:t>
      </w:r>
      <w:r w:rsidR="00BB6633">
        <w:t xml:space="preserve">Using this technique, samples </w:t>
      </w:r>
      <w:r w:rsidR="009A5850">
        <w:t>in class</w:t>
      </w:r>
      <w:r w:rsidR="00BB6633">
        <w:t xml:space="preserve"> “A” would have</w:t>
      </w:r>
      <w:r w:rsidR="009656F8">
        <w:t xml:space="preserve"> a weight of 5.5 whil</w:t>
      </w:r>
      <w:r w:rsidR="00BB6633">
        <w:t>e the remaining samples would have</w:t>
      </w:r>
      <w:r w:rsidR="009656F8">
        <w:t xml:space="preserve"> weight</w:t>
      </w:r>
      <w:r w:rsidR="00BB6633">
        <w:t>s of 0.5. Multiplying</w:t>
      </w:r>
      <w:r w:rsidR="009656F8">
        <w:t xml:space="preserve"> these weights by the </w:t>
      </w:r>
      <w:r w:rsidR="00BB6633">
        <w:t xml:space="preserve">number of </w:t>
      </w:r>
      <w:r w:rsidR="009656F8">
        <w:t xml:space="preserve">samples </w:t>
      </w:r>
      <w:r w:rsidR="00BB6633">
        <w:t xml:space="preserve">in each class </w:t>
      </w:r>
      <w:r w:rsidR="009656F8">
        <w:t>we see that we get the same sample size as a completely random sample (i.e., class A [5.5 * 10 = 55]; each of the rest of the classes [0.5 * 10 = 5]). Moreover,</w:t>
      </w:r>
      <w:r w:rsidR="00BB6633">
        <w:t xml:space="preserve"> </w:t>
      </w:r>
      <w:r w:rsidR="009656F8">
        <w:t xml:space="preserve">these weights </w:t>
      </w:r>
      <w:r w:rsidR="00BB6633">
        <w:t xml:space="preserve">can now be used </w:t>
      </w:r>
      <w:r w:rsidR="009656F8">
        <w:t xml:space="preserve">to adjust </w:t>
      </w:r>
      <w:r w:rsidR="00BB6633">
        <w:t>the importance of our samples thereby accounting for prior class probabilities.</w:t>
      </w:r>
    </w:p>
    <w:p w:rsidR="00B7146B" w:rsidRDefault="00B7146B" w:rsidP="00B7146B">
      <w:pPr>
        <w:spacing w:line="240" w:lineRule="auto"/>
        <w:contextualSpacing/>
      </w:pPr>
    </w:p>
    <w:p w:rsidR="00BB6633" w:rsidRDefault="00BB6633" w:rsidP="00B7146B">
      <w:pPr>
        <w:spacing w:line="240" w:lineRule="auto"/>
        <w:contextualSpacing/>
      </w:pPr>
      <w:r>
        <w:t xml:space="preserve"> </w:t>
      </w:r>
      <w:hyperlink r:id="rId9" w:history="1">
        <w:r w:rsidR="007F600F" w:rsidRPr="0001609D">
          <w:rPr>
            <w:rStyle w:val="Hyperlink"/>
          </w:rPr>
          <w:t>[Exercise 1</w:t>
        </w:r>
        <w:r w:rsidR="0001609D">
          <w:rPr>
            <w:rStyle w:val="Hyperlink"/>
          </w:rPr>
          <w:t xml:space="preserve">: estimating </w:t>
        </w:r>
        <w:r w:rsidR="00AD155C">
          <w:rPr>
            <w:rStyle w:val="Hyperlink"/>
          </w:rPr>
          <w:t>sample importance</w:t>
        </w:r>
        <w:r w:rsidR="007F600F" w:rsidRPr="0001609D">
          <w:rPr>
            <w:rStyle w:val="Hyperlink"/>
          </w:rPr>
          <w:t>]</w:t>
        </w:r>
      </w:hyperlink>
    </w:p>
    <w:p w:rsidR="00B7146B" w:rsidRDefault="00B7146B" w:rsidP="00B7146B">
      <w:pPr>
        <w:spacing w:line="240" w:lineRule="auto"/>
        <w:contextualSpacing/>
      </w:pPr>
    </w:p>
    <w:p w:rsidR="00E60C18" w:rsidRDefault="00BB6633" w:rsidP="00490E53">
      <w:pPr>
        <w:spacing w:line="240" w:lineRule="auto"/>
        <w:ind w:firstLine="720"/>
        <w:contextualSpacing/>
      </w:pPr>
      <w:r>
        <w:lastRenderedPageBreak/>
        <w:t xml:space="preserve">We can employ this same strategy when performing an independent accuracy assessment </w:t>
      </w:r>
      <w:r w:rsidR="00AF1C3A">
        <w:t>of our classification. To illustrate</w:t>
      </w:r>
      <w:r w:rsidR="00BE33CE">
        <w:t>,</w:t>
      </w:r>
      <w:r w:rsidR="00AF1C3A">
        <w:t xml:space="preserve"> let’s assume </w:t>
      </w:r>
      <w:r w:rsidR="0001609D">
        <w:t xml:space="preserve">that </w:t>
      </w:r>
      <w:r w:rsidR="00AF1C3A">
        <w:t>we have randomly allocated 10 validation samples within each modeled class and have gone out to the field, evaluated each sample</w:t>
      </w:r>
      <w:r w:rsidR="00CE1664">
        <w:t xml:space="preserve"> location</w:t>
      </w:r>
      <w:r w:rsidR="00AF1C3A">
        <w:t xml:space="preserve">, and recorded the </w:t>
      </w:r>
      <w:r w:rsidR="00172A7E">
        <w:t>field verified cla</w:t>
      </w:r>
      <w:r w:rsidR="00A77521">
        <w:t>ss type. The table below depicts the</w:t>
      </w:r>
      <w:r w:rsidR="00172A7E">
        <w:t xml:space="preserve"> summarized counts for each class. </w:t>
      </w:r>
      <w:r w:rsidR="009656F8">
        <w:t xml:space="preserve">  </w:t>
      </w:r>
      <w:r w:rsidR="002D733B">
        <w:t xml:space="preserve"> </w:t>
      </w:r>
      <w:r w:rsidR="00547757">
        <w:t xml:space="preserve">  </w:t>
      </w:r>
      <w:r w:rsidR="00F21C8F">
        <w:t xml:space="preserve">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73"/>
        <w:gridCol w:w="557"/>
        <w:gridCol w:w="557"/>
        <w:gridCol w:w="557"/>
        <w:gridCol w:w="557"/>
        <w:gridCol w:w="557"/>
        <w:gridCol w:w="557"/>
        <w:gridCol w:w="557"/>
        <w:gridCol w:w="557"/>
        <w:gridCol w:w="557"/>
        <w:gridCol w:w="557"/>
        <w:gridCol w:w="557"/>
        <w:gridCol w:w="557"/>
      </w:tblGrid>
      <w:tr w:rsidR="00382C11" w:rsidRPr="007F600F" w:rsidTr="007F600F">
        <w:trPr>
          <w:trHeight w:val="278"/>
          <w:jc w:val="center"/>
        </w:trPr>
        <w:tc>
          <w:tcPr>
            <w:tcW w:w="432" w:type="dxa"/>
            <w:vMerge w:val="restart"/>
            <w:tcBorders>
              <w:top w:val="nil"/>
              <w:left w:val="nil"/>
              <w:right w:val="nil"/>
            </w:tcBorders>
            <w:textDirection w:val="btLr"/>
            <w:vAlign w:val="center"/>
          </w:tcPr>
          <w:p w:rsidR="00382C11" w:rsidRPr="007F600F" w:rsidRDefault="00382C11" w:rsidP="007F600F">
            <w:pPr>
              <w:ind w:left="113" w:right="113"/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bookmarkStart w:id="0" w:name="OLE_LINK3"/>
            <w:bookmarkStart w:id="1" w:name="OLE_LINK4"/>
            <w:r w:rsidRPr="007F600F">
              <w:rPr>
                <w:rFonts w:cstheme="minorHAnsi"/>
                <w:sz w:val="20"/>
                <w:szCs w:val="20"/>
              </w:rPr>
              <w:t>Map</w:t>
            </w: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</w:tcPr>
          <w:p w:rsidR="00382C11" w:rsidRPr="007F600F" w:rsidRDefault="00382C11" w:rsidP="00490E53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570" w:type="dxa"/>
            <w:gridSpan w:val="10"/>
            <w:tcBorders>
              <w:top w:val="nil"/>
              <w:left w:val="nil"/>
              <w:right w:val="nil"/>
            </w:tcBorders>
            <w:vAlign w:val="center"/>
          </w:tcPr>
          <w:p w:rsidR="00382C11" w:rsidRPr="007F600F" w:rsidRDefault="00382C11" w:rsidP="00490E53">
            <w:pPr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 w:rsidRPr="007F600F">
              <w:rPr>
                <w:rFonts w:cstheme="minorHAnsi"/>
                <w:sz w:val="20"/>
                <w:szCs w:val="20"/>
              </w:rPr>
              <w:t>Field</w:t>
            </w: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</w:tcPr>
          <w:p w:rsidR="00382C11" w:rsidRPr="007F600F" w:rsidRDefault="00382C11" w:rsidP="00490E53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</w:tr>
      <w:tr w:rsidR="00382C11" w:rsidRPr="007F600F" w:rsidTr="007F600F">
        <w:trPr>
          <w:trHeight w:val="278"/>
          <w:jc w:val="center"/>
        </w:trPr>
        <w:tc>
          <w:tcPr>
            <w:tcW w:w="432" w:type="dxa"/>
            <w:vMerge/>
            <w:tcBorders>
              <w:left w:val="nil"/>
              <w:right w:val="nil"/>
            </w:tcBorders>
          </w:tcPr>
          <w:p w:rsidR="00382C11" w:rsidRPr="007F600F" w:rsidRDefault="00382C11" w:rsidP="00490E53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</w:tcPr>
          <w:p w:rsidR="00B96EC1" w:rsidRPr="007F600F" w:rsidRDefault="00B96EC1" w:rsidP="00490E53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57" w:type="dxa"/>
            <w:tcBorders>
              <w:top w:val="nil"/>
              <w:left w:val="nil"/>
              <w:right w:val="nil"/>
            </w:tcBorders>
            <w:vAlign w:val="center"/>
          </w:tcPr>
          <w:p w:rsidR="00382C11" w:rsidRPr="007F600F" w:rsidRDefault="00382C11" w:rsidP="00490E53">
            <w:pPr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 w:rsidRPr="007F600F">
              <w:rPr>
                <w:rFonts w:cstheme="minorHAnsi"/>
                <w:sz w:val="20"/>
                <w:szCs w:val="20"/>
              </w:rPr>
              <w:t>A</w:t>
            </w:r>
          </w:p>
        </w:tc>
        <w:tc>
          <w:tcPr>
            <w:tcW w:w="557" w:type="dxa"/>
            <w:tcBorders>
              <w:top w:val="nil"/>
              <w:left w:val="nil"/>
              <w:right w:val="nil"/>
            </w:tcBorders>
            <w:vAlign w:val="center"/>
          </w:tcPr>
          <w:p w:rsidR="00382C11" w:rsidRPr="007F600F" w:rsidRDefault="00382C11" w:rsidP="00490E53">
            <w:pPr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 w:rsidRPr="007F600F">
              <w:rPr>
                <w:rFonts w:cstheme="minorHAnsi"/>
                <w:sz w:val="20"/>
                <w:szCs w:val="20"/>
              </w:rPr>
              <w:t>B</w:t>
            </w:r>
          </w:p>
        </w:tc>
        <w:tc>
          <w:tcPr>
            <w:tcW w:w="557" w:type="dxa"/>
            <w:tcBorders>
              <w:top w:val="nil"/>
              <w:left w:val="nil"/>
              <w:right w:val="nil"/>
            </w:tcBorders>
            <w:vAlign w:val="center"/>
          </w:tcPr>
          <w:p w:rsidR="00382C11" w:rsidRPr="007F600F" w:rsidRDefault="00382C11" w:rsidP="00490E53">
            <w:pPr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 w:rsidRPr="007F600F">
              <w:rPr>
                <w:rFonts w:cstheme="minorHAnsi"/>
                <w:sz w:val="20"/>
                <w:szCs w:val="20"/>
              </w:rPr>
              <w:t>C</w:t>
            </w:r>
          </w:p>
        </w:tc>
        <w:tc>
          <w:tcPr>
            <w:tcW w:w="557" w:type="dxa"/>
            <w:tcBorders>
              <w:top w:val="nil"/>
              <w:left w:val="nil"/>
              <w:right w:val="nil"/>
            </w:tcBorders>
            <w:vAlign w:val="center"/>
          </w:tcPr>
          <w:p w:rsidR="00382C11" w:rsidRPr="007F600F" w:rsidRDefault="00382C11" w:rsidP="00490E53">
            <w:pPr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 w:rsidRPr="007F600F">
              <w:rPr>
                <w:rFonts w:cstheme="minorHAnsi"/>
                <w:sz w:val="20"/>
                <w:szCs w:val="20"/>
              </w:rPr>
              <w:t>D</w:t>
            </w:r>
          </w:p>
        </w:tc>
        <w:tc>
          <w:tcPr>
            <w:tcW w:w="557" w:type="dxa"/>
            <w:tcBorders>
              <w:top w:val="nil"/>
              <w:left w:val="nil"/>
              <w:right w:val="nil"/>
            </w:tcBorders>
            <w:vAlign w:val="center"/>
          </w:tcPr>
          <w:p w:rsidR="00382C11" w:rsidRPr="007F600F" w:rsidRDefault="00382C11" w:rsidP="00490E53">
            <w:pPr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 w:rsidRPr="007F600F">
              <w:rPr>
                <w:rFonts w:cstheme="minorHAnsi"/>
                <w:sz w:val="20"/>
                <w:szCs w:val="20"/>
              </w:rPr>
              <w:t>E</w:t>
            </w:r>
          </w:p>
        </w:tc>
        <w:tc>
          <w:tcPr>
            <w:tcW w:w="557" w:type="dxa"/>
            <w:tcBorders>
              <w:top w:val="nil"/>
              <w:left w:val="nil"/>
              <w:right w:val="nil"/>
            </w:tcBorders>
            <w:vAlign w:val="center"/>
          </w:tcPr>
          <w:p w:rsidR="00382C11" w:rsidRPr="007F600F" w:rsidRDefault="00382C11" w:rsidP="00490E53">
            <w:pPr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 w:rsidRPr="007F600F">
              <w:rPr>
                <w:rFonts w:cstheme="minorHAnsi"/>
                <w:sz w:val="20"/>
                <w:szCs w:val="20"/>
              </w:rPr>
              <w:t>F</w:t>
            </w:r>
          </w:p>
        </w:tc>
        <w:tc>
          <w:tcPr>
            <w:tcW w:w="557" w:type="dxa"/>
            <w:tcBorders>
              <w:top w:val="nil"/>
              <w:left w:val="nil"/>
              <w:right w:val="nil"/>
            </w:tcBorders>
            <w:vAlign w:val="center"/>
          </w:tcPr>
          <w:p w:rsidR="00382C11" w:rsidRPr="007F600F" w:rsidRDefault="00382C11" w:rsidP="00490E53">
            <w:pPr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 w:rsidRPr="007F600F">
              <w:rPr>
                <w:rFonts w:cstheme="minorHAnsi"/>
                <w:sz w:val="20"/>
                <w:szCs w:val="20"/>
              </w:rPr>
              <w:t>G</w:t>
            </w:r>
          </w:p>
        </w:tc>
        <w:tc>
          <w:tcPr>
            <w:tcW w:w="557" w:type="dxa"/>
            <w:tcBorders>
              <w:top w:val="nil"/>
              <w:left w:val="nil"/>
              <w:right w:val="nil"/>
            </w:tcBorders>
            <w:vAlign w:val="center"/>
          </w:tcPr>
          <w:p w:rsidR="00382C11" w:rsidRPr="007F600F" w:rsidRDefault="00382C11" w:rsidP="00490E53">
            <w:pPr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 w:rsidRPr="007F600F">
              <w:rPr>
                <w:rFonts w:cstheme="minorHAnsi"/>
                <w:sz w:val="20"/>
                <w:szCs w:val="20"/>
              </w:rPr>
              <w:t>H</w:t>
            </w:r>
          </w:p>
        </w:tc>
        <w:tc>
          <w:tcPr>
            <w:tcW w:w="557" w:type="dxa"/>
            <w:tcBorders>
              <w:top w:val="nil"/>
              <w:left w:val="nil"/>
              <w:right w:val="nil"/>
            </w:tcBorders>
            <w:vAlign w:val="center"/>
          </w:tcPr>
          <w:p w:rsidR="00382C11" w:rsidRPr="007F600F" w:rsidRDefault="00382C11" w:rsidP="00490E53">
            <w:pPr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 w:rsidRPr="007F600F">
              <w:rPr>
                <w:rFonts w:cstheme="minorHAnsi"/>
                <w:sz w:val="20"/>
                <w:szCs w:val="20"/>
              </w:rPr>
              <w:t>I</w:t>
            </w:r>
          </w:p>
        </w:tc>
        <w:tc>
          <w:tcPr>
            <w:tcW w:w="557" w:type="dxa"/>
            <w:tcBorders>
              <w:top w:val="nil"/>
              <w:left w:val="nil"/>
              <w:right w:val="nil"/>
            </w:tcBorders>
            <w:vAlign w:val="center"/>
          </w:tcPr>
          <w:p w:rsidR="00382C11" w:rsidRPr="007F600F" w:rsidRDefault="00382C11" w:rsidP="00490E53">
            <w:pPr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 w:rsidRPr="007F600F">
              <w:rPr>
                <w:rFonts w:cstheme="minorHAnsi"/>
                <w:sz w:val="20"/>
                <w:szCs w:val="20"/>
              </w:rPr>
              <w:t>J</w:t>
            </w: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2C11" w:rsidRPr="007F600F" w:rsidRDefault="00382C11" w:rsidP="00490E53">
            <w:pPr>
              <w:contextualSpacing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76229A" w:rsidRPr="007F600F" w:rsidTr="007F600F">
        <w:trPr>
          <w:trHeight w:val="278"/>
          <w:jc w:val="center"/>
        </w:trPr>
        <w:tc>
          <w:tcPr>
            <w:tcW w:w="432" w:type="dxa"/>
            <w:vMerge/>
            <w:tcBorders>
              <w:left w:val="nil"/>
            </w:tcBorders>
          </w:tcPr>
          <w:p w:rsidR="0076229A" w:rsidRPr="007F600F" w:rsidRDefault="0076229A" w:rsidP="00490E53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</w:tcBorders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 w:rsidRPr="007F600F">
              <w:rPr>
                <w:rFonts w:cstheme="minorHAnsi"/>
                <w:sz w:val="20"/>
                <w:szCs w:val="20"/>
              </w:rPr>
              <w:t>A</w:t>
            </w:r>
          </w:p>
        </w:tc>
        <w:tc>
          <w:tcPr>
            <w:tcW w:w="557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8</w:t>
            </w:r>
          </w:p>
        </w:tc>
        <w:tc>
          <w:tcPr>
            <w:tcW w:w="557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557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557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557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557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557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557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557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557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2</w:t>
            </w:r>
          </w:p>
        </w:tc>
        <w:tc>
          <w:tcPr>
            <w:tcW w:w="557" w:type="dxa"/>
            <w:tcBorders>
              <w:top w:val="nil"/>
              <w:bottom w:val="nil"/>
              <w:right w:val="nil"/>
            </w:tcBorders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noProof/>
                <w:color w:val="000000"/>
                <w:sz w:val="20"/>
                <w:szCs w:val="20"/>
              </w:rPr>
              <w:t>10</w:t>
            </w:r>
          </w:p>
        </w:tc>
      </w:tr>
      <w:tr w:rsidR="0076229A" w:rsidRPr="007F600F" w:rsidTr="007F600F">
        <w:trPr>
          <w:trHeight w:val="262"/>
          <w:jc w:val="center"/>
        </w:trPr>
        <w:tc>
          <w:tcPr>
            <w:tcW w:w="432" w:type="dxa"/>
            <w:vMerge/>
            <w:tcBorders>
              <w:left w:val="nil"/>
            </w:tcBorders>
          </w:tcPr>
          <w:p w:rsidR="0076229A" w:rsidRPr="007F600F" w:rsidRDefault="0076229A" w:rsidP="00490E53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</w:tcBorders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 w:rsidRPr="007F600F">
              <w:rPr>
                <w:rFonts w:cstheme="minorHAnsi"/>
                <w:sz w:val="20"/>
                <w:szCs w:val="20"/>
              </w:rPr>
              <w:t>B</w:t>
            </w:r>
          </w:p>
        </w:tc>
        <w:tc>
          <w:tcPr>
            <w:tcW w:w="557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557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7</w:t>
            </w:r>
          </w:p>
        </w:tc>
        <w:tc>
          <w:tcPr>
            <w:tcW w:w="557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557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557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557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57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2</w:t>
            </w:r>
          </w:p>
        </w:tc>
        <w:tc>
          <w:tcPr>
            <w:tcW w:w="557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557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557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557" w:type="dxa"/>
            <w:tcBorders>
              <w:top w:val="nil"/>
              <w:bottom w:val="nil"/>
              <w:right w:val="nil"/>
            </w:tcBorders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10</w:t>
            </w:r>
          </w:p>
        </w:tc>
      </w:tr>
      <w:tr w:rsidR="0076229A" w:rsidRPr="007F600F" w:rsidTr="007F600F">
        <w:trPr>
          <w:trHeight w:val="278"/>
          <w:jc w:val="center"/>
        </w:trPr>
        <w:tc>
          <w:tcPr>
            <w:tcW w:w="432" w:type="dxa"/>
            <w:vMerge/>
            <w:tcBorders>
              <w:left w:val="nil"/>
            </w:tcBorders>
          </w:tcPr>
          <w:p w:rsidR="0076229A" w:rsidRPr="007F600F" w:rsidRDefault="0076229A" w:rsidP="00490E53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</w:tcBorders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 w:rsidRPr="007F600F">
              <w:rPr>
                <w:rFonts w:cstheme="minorHAnsi"/>
                <w:sz w:val="20"/>
                <w:szCs w:val="20"/>
              </w:rPr>
              <w:t>C</w:t>
            </w:r>
          </w:p>
        </w:tc>
        <w:tc>
          <w:tcPr>
            <w:tcW w:w="557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557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57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6</w:t>
            </w:r>
          </w:p>
        </w:tc>
        <w:tc>
          <w:tcPr>
            <w:tcW w:w="557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557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57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57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57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557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557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557" w:type="dxa"/>
            <w:tcBorders>
              <w:top w:val="nil"/>
              <w:bottom w:val="nil"/>
              <w:right w:val="nil"/>
            </w:tcBorders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noProof/>
                <w:color w:val="000000"/>
                <w:sz w:val="20"/>
                <w:szCs w:val="20"/>
              </w:rPr>
              <w:t>10</w:t>
            </w:r>
          </w:p>
        </w:tc>
      </w:tr>
      <w:tr w:rsidR="0076229A" w:rsidRPr="007F600F" w:rsidTr="007F600F">
        <w:trPr>
          <w:trHeight w:val="262"/>
          <w:jc w:val="center"/>
        </w:trPr>
        <w:tc>
          <w:tcPr>
            <w:tcW w:w="432" w:type="dxa"/>
            <w:vMerge/>
            <w:tcBorders>
              <w:left w:val="nil"/>
            </w:tcBorders>
          </w:tcPr>
          <w:p w:rsidR="0076229A" w:rsidRPr="007F600F" w:rsidRDefault="0076229A" w:rsidP="00490E53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</w:tcBorders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 w:rsidRPr="007F600F">
              <w:rPr>
                <w:rFonts w:cstheme="minorHAnsi"/>
                <w:sz w:val="20"/>
                <w:szCs w:val="20"/>
              </w:rPr>
              <w:t>D</w:t>
            </w:r>
          </w:p>
        </w:tc>
        <w:tc>
          <w:tcPr>
            <w:tcW w:w="557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557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557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557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6</w:t>
            </w:r>
          </w:p>
        </w:tc>
        <w:tc>
          <w:tcPr>
            <w:tcW w:w="557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57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57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2</w:t>
            </w:r>
          </w:p>
        </w:tc>
        <w:tc>
          <w:tcPr>
            <w:tcW w:w="557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557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557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557" w:type="dxa"/>
            <w:tcBorders>
              <w:top w:val="nil"/>
              <w:bottom w:val="nil"/>
              <w:right w:val="nil"/>
            </w:tcBorders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noProof/>
                <w:color w:val="000000"/>
                <w:sz w:val="20"/>
                <w:szCs w:val="20"/>
              </w:rPr>
              <w:t>10</w:t>
            </w:r>
          </w:p>
        </w:tc>
      </w:tr>
      <w:tr w:rsidR="0076229A" w:rsidRPr="007F600F" w:rsidTr="007F600F">
        <w:trPr>
          <w:trHeight w:val="262"/>
          <w:jc w:val="center"/>
        </w:trPr>
        <w:tc>
          <w:tcPr>
            <w:tcW w:w="432" w:type="dxa"/>
            <w:vMerge/>
            <w:tcBorders>
              <w:left w:val="nil"/>
            </w:tcBorders>
          </w:tcPr>
          <w:p w:rsidR="0076229A" w:rsidRPr="007F600F" w:rsidRDefault="0076229A" w:rsidP="00490E53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</w:tcBorders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 w:rsidRPr="007F600F">
              <w:rPr>
                <w:rFonts w:cstheme="minorHAnsi"/>
                <w:sz w:val="20"/>
                <w:szCs w:val="20"/>
              </w:rPr>
              <w:t>E</w:t>
            </w:r>
          </w:p>
        </w:tc>
        <w:tc>
          <w:tcPr>
            <w:tcW w:w="557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557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557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557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557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6</w:t>
            </w:r>
          </w:p>
        </w:tc>
        <w:tc>
          <w:tcPr>
            <w:tcW w:w="557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557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3</w:t>
            </w:r>
          </w:p>
        </w:tc>
        <w:tc>
          <w:tcPr>
            <w:tcW w:w="557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557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57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557" w:type="dxa"/>
            <w:tcBorders>
              <w:top w:val="nil"/>
              <w:bottom w:val="nil"/>
              <w:right w:val="nil"/>
            </w:tcBorders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noProof/>
                <w:color w:val="000000"/>
                <w:sz w:val="20"/>
                <w:szCs w:val="20"/>
              </w:rPr>
              <w:t>10</w:t>
            </w:r>
          </w:p>
        </w:tc>
      </w:tr>
      <w:tr w:rsidR="0076229A" w:rsidRPr="007F600F" w:rsidTr="007F600F">
        <w:trPr>
          <w:trHeight w:val="278"/>
          <w:jc w:val="center"/>
        </w:trPr>
        <w:tc>
          <w:tcPr>
            <w:tcW w:w="432" w:type="dxa"/>
            <w:vMerge/>
            <w:tcBorders>
              <w:left w:val="nil"/>
            </w:tcBorders>
          </w:tcPr>
          <w:p w:rsidR="0076229A" w:rsidRPr="007F600F" w:rsidRDefault="0076229A" w:rsidP="00490E53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</w:tcBorders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 w:rsidRPr="007F600F">
              <w:rPr>
                <w:rFonts w:cstheme="minorHAnsi"/>
                <w:sz w:val="20"/>
                <w:szCs w:val="20"/>
              </w:rPr>
              <w:t>F</w:t>
            </w:r>
          </w:p>
        </w:tc>
        <w:tc>
          <w:tcPr>
            <w:tcW w:w="557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557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2</w:t>
            </w:r>
          </w:p>
        </w:tc>
        <w:tc>
          <w:tcPr>
            <w:tcW w:w="557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2</w:t>
            </w:r>
          </w:p>
        </w:tc>
        <w:tc>
          <w:tcPr>
            <w:tcW w:w="557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557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557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4</w:t>
            </w:r>
          </w:p>
        </w:tc>
        <w:tc>
          <w:tcPr>
            <w:tcW w:w="557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2</w:t>
            </w:r>
          </w:p>
        </w:tc>
        <w:tc>
          <w:tcPr>
            <w:tcW w:w="557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557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557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557" w:type="dxa"/>
            <w:tcBorders>
              <w:top w:val="nil"/>
              <w:bottom w:val="nil"/>
              <w:right w:val="nil"/>
            </w:tcBorders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noProof/>
                <w:color w:val="000000"/>
                <w:sz w:val="20"/>
                <w:szCs w:val="20"/>
              </w:rPr>
              <w:t>10</w:t>
            </w:r>
          </w:p>
        </w:tc>
      </w:tr>
      <w:tr w:rsidR="0076229A" w:rsidRPr="007F600F" w:rsidTr="007F600F">
        <w:trPr>
          <w:trHeight w:val="262"/>
          <w:jc w:val="center"/>
        </w:trPr>
        <w:tc>
          <w:tcPr>
            <w:tcW w:w="432" w:type="dxa"/>
            <w:vMerge/>
            <w:tcBorders>
              <w:left w:val="nil"/>
            </w:tcBorders>
          </w:tcPr>
          <w:p w:rsidR="0076229A" w:rsidRPr="007F600F" w:rsidRDefault="0076229A" w:rsidP="00490E53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</w:tcBorders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 w:rsidRPr="007F600F">
              <w:rPr>
                <w:rFonts w:cstheme="minorHAnsi"/>
                <w:sz w:val="20"/>
                <w:szCs w:val="20"/>
              </w:rPr>
              <w:t>G</w:t>
            </w:r>
          </w:p>
        </w:tc>
        <w:tc>
          <w:tcPr>
            <w:tcW w:w="557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557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2</w:t>
            </w:r>
          </w:p>
        </w:tc>
        <w:tc>
          <w:tcPr>
            <w:tcW w:w="557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557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2</w:t>
            </w:r>
          </w:p>
        </w:tc>
        <w:tc>
          <w:tcPr>
            <w:tcW w:w="557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557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557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5</w:t>
            </w:r>
          </w:p>
        </w:tc>
        <w:tc>
          <w:tcPr>
            <w:tcW w:w="557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57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557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557" w:type="dxa"/>
            <w:tcBorders>
              <w:top w:val="nil"/>
              <w:bottom w:val="nil"/>
              <w:right w:val="nil"/>
            </w:tcBorders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noProof/>
                <w:color w:val="000000"/>
                <w:sz w:val="20"/>
                <w:szCs w:val="20"/>
              </w:rPr>
              <w:t>10</w:t>
            </w:r>
          </w:p>
        </w:tc>
      </w:tr>
      <w:tr w:rsidR="0076229A" w:rsidRPr="007F600F" w:rsidTr="007F600F">
        <w:trPr>
          <w:trHeight w:val="262"/>
          <w:jc w:val="center"/>
        </w:trPr>
        <w:tc>
          <w:tcPr>
            <w:tcW w:w="432" w:type="dxa"/>
            <w:vMerge/>
            <w:tcBorders>
              <w:left w:val="nil"/>
            </w:tcBorders>
          </w:tcPr>
          <w:p w:rsidR="0076229A" w:rsidRPr="007F600F" w:rsidRDefault="0076229A" w:rsidP="00490E53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</w:tcBorders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 w:rsidRPr="007F600F">
              <w:rPr>
                <w:rFonts w:cstheme="minorHAnsi"/>
                <w:sz w:val="20"/>
                <w:szCs w:val="20"/>
              </w:rPr>
              <w:t>H</w:t>
            </w:r>
          </w:p>
        </w:tc>
        <w:tc>
          <w:tcPr>
            <w:tcW w:w="557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557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557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5</w:t>
            </w:r>
          </w:p>
        </w:tc>
        <w:tc>
          <w:tcPr>
            <w:tcW w:w="557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557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557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557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557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5</w:t>
            </w:r>
          </w:p>
        </w:tc>
        <w:tc>
          <w:tcPr>
            <w:tcW w:w="557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557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557" w:type="dxa"/>
            <w:tcBorders>
              <w:top w:val="nil"/>
              <w:bottom w:val="nil"/>
              <w:right w:val="nil"/>
            </w:tcBorders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noProof/>
                <w:color w:val="000000"/>
                <w:sz w:val="20"/>
                <w:szCs w:val="20"/>
              </w:rPr>
              <w:t>10</w:t>
            </w:r>
          </w:p>
        </w:tc>
      </w:tr>
      <w:tr w:rsidR="0076229A" w:rsidRPr="007F600F" w:rsidTr="007F600F">
        <w:trPr>
          <w:trHeight w:val="262"/>
          <w:jc w:val="center"/>
        </w:trPr>
        <w:tc>
          <w:tcPr>
            <w:tcW w:w="432" w:type="dxa"/>
            <w:vMerge/>
            <w:tcBorders>
              <w:left w:val="nil"/>
            </w:tcBorders>
          </w:tcPr>
          <w:p w:rsidR="0076229A" w:rsidRPr="007F600F" w:rsidRDefault="0076229A" w:rsidP="00490E53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</w:tcBorders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 w:rsidRPr="007F600F">
              <w:rPr>
                <w:rFonts w:cstheme="minorHAnsi"/>
                <w:sz w:val="20"/>
                <w:szCs w:val="20"/>
              </w:rPr>
              <w:t>I</w:t>
            </w:r>
          </w:p>
        </w:tc>
        <w:tc>
          <w:tcPr>
            <w:tcW w:w="557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557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557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557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57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557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557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557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557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9</w:t>
            </w:r>
          </w:p>
        </w:tc>
        <w:tc>
          <w:tcPr>
            <w:tcW w:w="557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557" w:type="dxa"/>
            <w:tcBorders>
              <w:top w:val="nil"/>
              <w:bottom w:val="nil"/>
              <w:right w:val="nil"/>
            </w:tcBorders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noProof/>
                <w:color w:val="000000"/>
                <w:sz w:val="20"/>
                <w:szCs w:val="20"/>
              </w:rPr>
              <w:t>10</w:t>
            </w:r>
          </w:p>
        </w:tc>
      </w:tr>
      <w:tr w:rsidR="0076229A" w:rsidRPr="007F600F" w:rsidTr="007F600F">
        <w:trPr>
          <w:trHeight w:val="278"/>
          <w:jc w:val="center"/>
        </w:trPr>
        <w:tc>
          <w:tcPr>
            <w:tcW w:w="432" w:type="dxa"/>
            <w:vMerge/>
            <w:tcBorders>
              <w:left w:val="nil"/>
            </w:tcBorders>
          </w:tcPr>
          <w:p w:rsidR="0076229A" w:rsidRPr="007F600F" w:rsidRDefault="0076229A" w:rsidP="00490E53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</w:tcBorders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 w:rsidRPr="007F600F">
              <w:rPr>
                <w:rFonts w:cstheme="minorHAnsi"/>
                <w:sz w:val="20"/>
                <w:szCs w:val="20"/>
              </w:rPr>
              <w:t>J</w:t>
            </w:r>
          </w:p>
        </w:tc>
        <w:tc>
          <w:tcPr>
            <w:tcW w:w="557" w:type="dxa"/>
            <w:tcBorders>
              <w:bottom w:val="single" w:sz="4" w:space="0" w:color="auto"/>
            </w:tcBorders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557" w:type="dxa"/>
            <w:tcBorders>
              <w:bottom w:val="single" w:sz="4" w:space="0" w:color="auto"/>
            </w:tcBorders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557" w:type="dxa"/>
            <w:tcBorders>
              <w:bottom w:val="single" w:sz="4" w:space="0" w:color="auto"/>
            </w:tcBorders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557" w:type="dxa"/>
            <w:tcBorders>
              <w:bottom w:val="single" w:sz="4" w:space="0" w:color="auto"/>
            </w:tcBorders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557" w:type="dxa"/>
            <w:tcBorders>
              <w:bottom w:val="single" w:sz="4" w:space="0" w:color="auto"/>
            </w:tcBorders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557" w:type="dxa"/>
            <w:tcBorders>
              <w:bottom w:val="single" w:sz="4" w:space="0" w:color="auto"/>
            </w:tcBorders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557" w:type="dxa"/>
            <w:tcBorders>
              <w:bottom w:val="single" w:sz="4" w:space="0" w:color="auto"/>
            </w:tcBorders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557" w:type="dxa"/>
            <w:tcBorders>
              <w:bottom w:val="single" w:sz="4" w:space="0" w:color="auto"/>
            </w:tcBorders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57" w:type="dxa"/>
            <w:tcBorders>
              <w:bottom w:val="single" w:sz="4" w:space="0" w:color="auto"/>
            </w:tcBorders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2</w:t>
            </w:r>
          </w:p>
        </w:tc>
        <w:tc>
          <w:tcPr>
            <w:tcW w:w="557" w:type="dxa"/>
            <w:tcBorders>
              <w:bottom w:val="single" w:sz="4" w:space="0" w:color="auto"/>
            </w:tcBorders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7</w:t>
            </w:r>
          </w:p>
        </w:tc>
        <w:tc>
          <w:tcPr>
            <w:tcW w:w="557" w:type="dxa"/>
            <w:tcBorders>
              <w:top w:val="nil"/>
              <w:bottom w:val="nil"/>
              <w:right w:val="nil"/>
            </w:tcBorders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noProof/>
                <w:color w:val="000000"/>
                <w:sz w:val="20"/>
                <w:szCs w:val="20"/>
              </w:rPr>
              <w:t>10</w:t>
            </w:r>
          </w:p>
        </w:tc>
      </w:tr>
      <w:tr w:rsidR="0076229A" w:rsidRPr="007F600F" w:rsidTr="007F600F">
        <w:trPr>
          <w:trHeight w:val="278"/>
          <w:jc w:val="center"/>
        </w:trPr>
        <w:tc>
          <w:tcPr>
            <w:tcW w:w="432" w:type="dxa"/>
            <w:vMerge/>
            <w:tcBorders>
              <w:left w:val="nil"/>
              <w:bottom w:val="nil"/>
              <w:right w:val="nil"/>
            </w:tcBorders>
          </w:tcPr>
          <w:p w:rsidR="0076229A" w:rsidRPr="007F600F" w:rsidRDefault="0076229A" w:rsidP="00490E53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</w:tcPr>
          <w:p w:rsidR="0076229A" w:rsidRPr="007F600F" w:rsidRDefault="0076229A" w:rsidP="00490E53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57" w:type="dxa"/>
            <w:tcBorders>
              <w:left w:val="nil"/>
              <w:bottom w:val="nil"/>
              <w:right w:val="nil"/>
            </w:tcBorders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noProof/>
                <w:color w:val="000000"/>
                <w:sz w:val="20"/>
                <w:szCs w:val="20"/>
              </w:rPr>
              <w:t>8</w:t>
            </w:r>
          </w:p>
        </w:tc>
        <w:tc>
          <w:tcPr>
            <w:tcW w:w="557" w:type="dxa"/>
            <w:tcBorders>
              <w:left w:val="nil"/>
              <w:bottom w:val="nil"/>
              <w:right w:val="nil"/>
            </w:tcBorders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noProof/>
                <w:color w:val="000000"/>
                <w:sz w:val="20"/>
                <w:szCs w:val="20"/>
              </w:rPr>
              <w:t>12</w:t>
            </w:r>
          </w:p>
        </w:tc>
        <w:tc>
          <w:tcPr>
            <w:tcW w:w="557" w:type="dxa"/>
            <w:tcBorders>
              <w:left w:val="nil"/>
              <w:bottom w:val="nil"/>
              <w:right w:val="nil"/>
            </w:tcBorders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noProof/>
                <w:color w:val="000000"/>
                <w:sz w:val="20"/>
                <w:szCs w:val="20"/>
              </w:rPr>
              <w:t>13</w:t>
            </w:r>
          </w:p>
        </w:tc>
        <w:tc>
          <w:tcPr>
            <w:tcW w:w="557" w:type="dxa"/>
            <w:tcBorders>
              <w:left w:val="nil"/>
              <w:bottom w:val="nil"/>
              <w:right w:val="nil"/>
            </w:tcBorders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9</w:t>
            </w:r>
          </w:p>
        </w:tc>
        <w:tc>
          <w:tcPr>
            <w:tcW w:w="557" w:type="dxa"/>
            <w:tcBorders>
              <w:left w:val="nil"/>
              <w:bottom w:val="nil"/>
              <w:right w:val="nil"/>
            </w:tcBorders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noProof/>
                <w:color w:val="000000"/>
                <w:sz w:val="20"/>
                <w:szCs w:val="20"/>
              </w:rPr>
              <w:t>8</w:t>
            </w:r>
          </w:p>
        </w:tc>
        <w:tc>
          <w:tcPr>
            <w:tcW w:w="557" w:type="dxa"/>
            <w:tcBorders>
              <w:left w:val="nil"/>
              <w:bottom w:val="nil"/>
              <w:right w:val="nil"/>
            </w:tcBorders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noProof/>
                <w:color w:val="000000"/>
                <w:sz w:val="20"/>
                <w:szCs w:val="20"/>
              </w:rPr>
              <w:t>7</w:t>
            </w:r>
          </w:p>
        </w:tc>
        <w:tc>
          <w:tcPr>
            <w:tcW w:w="557" w:type="dxa"/>
            <w:tcBorders>
              <w:left w:val="nil"/>
              <w:bottom w:val="nil"/>
              <w:right w:val="nil"/>
            </w:tcBorders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noProof/>
                <w:color w:val="000000"/>
                <w:sz w:val="20"/>
                <w:szCs w:val="20"/>
              </w:rPr>
              <w:t>15</w:t>
            </w:r>
          </w:p>
        </w:tc>
        <w:tc>
          <w:tcPr>
            <w:tcW w:w="557" w:type="dxa"/>
            <w:tcBorders>
              <w:left w:val="nil"/>
              <w:bottom w:val="nil"/>
              <w:right w:val="nil"/>
            </w:tcBorders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noProof/>
                <w:color w:val="000000"/>
                <w:sz w:val="20"/>
                <w:szCs w:val="20"/>
              </w:rPr>
              <w:t>7</w:t>
            </w:r>
          </w:p>
        </w:tc>
        <w:tc>
          <w:tcPr>
            <w:tcW w:w="557" w:type="dxa"/>
            <w:tcBorders>
              <w:left w:val="nil"/>
              <w:bottom w:val="nil"/>
              <w:right w:val="nil"/>
            </w:tcBorders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noProof/>
                <w:color w:val="000000"/>
                <w:sz w:val="20"/>
                <w:szCs w:val="20"/>
              </w:rPr>
              <w:t>12</w:t>
            </w:r>
          </w:p>
        </w:tc>
        <w:tc>
          <w:tcPr>
            <w:tcW w:w="557" w:type="dxa"/>
            <w:tcBorders>
              <w:left w:val="nil"/>
              <w:bottom w:val="nil"/>
              <w:right w:val="nil"/>
            </w:tcBorders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noProof/>
                <w:color w:val="000000"/>
                <w:sz w:val="20"/>
                <w:szCs w:val="20"/>
              </w:rPr>
              <w:t>9</w:t>
            </w: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229A" w:rsidRPr="007F600F" w:rsidRDefault="0076229A" w:rsidP="00490E53">
            <w:pPr>
              <w:contextualSpacing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100</w:t>
            </w:r>
          </w:p>
        </w:tc>
      </w:tr>
      <w:bookmarkEnd w:id="0"/>
      <w:bookmarkEnd w:id="1"/>
    </w:tbl>
    <w:p w:rsidR="00DE7D53" w:rsidRDefault="00DE7D53" w:rsidP="00490E53">
      <w:pPr>
        <w:spacing w:line="240" w:lineRule="auto"/>
        <w:contextualSpacing/>
      </w:pPr>
    </w:p>
    <w:p w:rsidR="00826404" w:rsidRDefault="00CE1664" w:rsidP="00490E53">
      <w:pPr>
        <w:spacing w:line="240" w:lineRule="auto"/>
        <w:contextualSpacing/>
      </w:pPr>
      <w:r>
        <w:t>Using these counts we</w:t>
      </w:r>
      <w:r w:rsidR="00382C11">
        <w:t xml:space="preserve"> derive the following </w:t>
      </w:r>
      <w:r w:rsidR="00CC4CD4">
        <w:t xml:space="preserve">error matrix with </w:t>
      </w:r>
      <w:r w:rsidR="000567E1">
        <w:t>user and producer</w:t>
      </w:r>
      <w:r w:rsidR="00CC4CD4">
        <w:t xml:space="preserve"> accuracies</w:t>
      </w:r>
      <w:r w:rsidR="00382C11">
        <w:t>.</w:t>
      </w:r>
      <w:r w:rsidR="004F6BC4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3"/>
        <w:gridCol w:w="716"/>
        <w:gridCol w:w="607"/>
        <w:gridCol w:w="718"/>
        <w:gridCol w:w="718"/>
        <w:gridCol w:w="718"/>
        <w:gridCol w:w="607"/>
        <w:gridCol w:w="718"/>
        <w:gridCol w:w="718"/>
        <w:gridCol w:w="718"/>
        <w:gridCol w:w="718"/>
        <w:gridCol w:w="718"/>
        <w:gridCol w:w="607"/>
      </w:tblGrid>
      <w:tr w:rsidR="00382C11" w:rsidRPr="007F600F" w:rsidTr="00846D0C">
        <w:trPr>
          <w:trHeight w:val="278"/>
        </w:trPr>
        <w:tc>
          <w:tcPr>
            <w:tcW w:w="432" w:type="dxa"/>
            <w:vMerge w:val="restart"/>
            <w:tcBorders>
              <w:top w:val="nil"/>
              <w:left w:val="nil"/>
              <w:bottom w:val="nil"/>
              <w:right w:val="nil"/>
            </w:tcBorders>
            <w:textDirection w:val="btLr"/>
            <w:vAlign w:val="center"/>
          </w:tcPr>
          <w:p w:rsidR="00382C11" w:rsidRPr="007F600F" w:rsidRDefault="00382C11" w:rsidP="007F600F">
            <w:pPr>
              <w:ind w:left="113" w:right="113"/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 w:rsidRPr="007F600F">
              <w:rPr>
                <w:rFonts w:cstheme="minorHAnsi"/>
                <w:sz w:val="20"/>
                <w:szCs w:val="20"/>
              </w:rPr>
              <w:t>Map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</w:tcPr>
          <w:p w:rsidR="00B96EC1" w:rsidRPr="007F600F" w:rsidRDefault="007B1433" w:rsidP="00490E53">
            <w:pPr>
              <w:contextualSpacing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%</w:t>
            </w:r>
          </w:p>
          <w:p w:rsidR="00382C11" w:rsidRPr="007F600F" w:rsidRDefault="004F6BC4" w:rsidP="00490E53">
            <w:pPr>
              <w:contextualSpacing/>
              <w:rPr>
                <w:rFonts w:cstheme="minorHAnsi"/>
                <w:sz w:val="20"/>
                <w:szCs w:val="20"/>
              </w:rPr>
            </w:pPr>
            <w:r w:rsidRPr="007F600F">
              <w:rPr>
                <w:rFonts w:cstheme="minorHAnsi"/>
                <w:sz w:val="20"/>
                <w:szCs w:val="20"/>
              </w:rPr>
              <w:t>Users</w:t>
            </w:r>
          </w:p>
        </w:tc>
        <w:tc>
          <w:tcPr>
            <w:tcW w:w="6958" w:type="dxa"/>
            <w:gridSpan w:val="10"/>
            <w:tcBorders>
              <w:top w:val="nil"/>
              <w:left w:val="nil"/>
              <w:right w:val="nil"/>
            </w:tcBorders>
            <w:vAlign w:val="center"/>
          </w:tcPr>
          <w:p w:rsidR="00382C11" w:rsidRPr="007F600F" w:rsidRDefault="00382C11" w:rsidP="00490E53">
            <w:pPr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 w:rsidRPr="007F600F">
              <w:rPr>
                <w:rFonts w:cstheme="minorHAnsi"/>
                <w:sz w:val="20"/>
                <w:szCs w:val="20"/>
              </w:rPr>
              <w:t>Field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382C11" w:rsidRPr="007F600F" w:rsidRDefault="00382C11" w:rsidP="00490E53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</w:tr>
      <w:tr w:rsidR="00382C11" w:rsidRPr="007F600F" w:rsidTr="00846D0C">
        <w:trPr>
          <w:trHeight w:val="278"/>
        </w:trPr>
        <w:tc>
          <w:tcPr>
            <w:tcW w:w="432" w:type="dxa"/>
            <w:vMerge/>
            <w:tcBorders>
              <w:left w:val="nil"/>
              <w:bottom w:val="nil"/>
              <w:right w:val="nil"/>
            </w:tcBorders>
          </w:tcPr>
          <w:p w:rsidR="00382C11" w:rsidRPr="007F600F" w:rsidRDefault="00382C11" w:rsidP="00490E53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</w:tcPr>
          <w:p w:rsidR="00382C11" w:rsidRPr="007F600F" w:rsidRDefault="00B96EC1" w:rsidP="00490E53">
            <w:pPr>
              <w:contextualSpacing/>
              <w:rPr>
                <w:rFonts w:cstheme="minorHAnsi"/>
                <w:sz w:val="20"/>
                <w:szCs w:val="20"/>
              </w:rPr>
            </w:pPr>
            <w:r w:rsidRPr="007F600F">
              <w:rPr>
                <w:rFonts w:cstheme="minorHAnsi"/>
                <w:sz w:val="20"/>
                <w:szCs w:val="20"/>
              </w:rPr>
              <w:t>Prod</w:t>
            </w:r>
          </w:p>
        </w:tc>
        <w:tc>
          <w:tcPr>
            <w:tcW w:w="607" w:type="dxa"/>
            <w:tcBorders>
              <w:top w:val="nil"/>
              <w:left w:val="nil"/>
              <w:right w:val="nil"/>
            </w:tcBorders>
            <w:vAlign w:val="center"/>
          </w:tcPr>
          <w:p w:rsidR="00382C11" w:rsidRPr="007F600F" w:rsidRDefault="00382C11" w:rsidP="00490E53">
            <w:pPr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 w:rsidRPr="007F600F">
              <w:rPr>
                <w:rFonts w:cstheme="minorHAnsi"/>
                <w:sz w:val="20"/>
                <w:szCs w:val="20"/>
              </w:rPr>
              <w:t>A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vAlign w:val="center"/>
          </w:tcPr>
          <w:p w:rsidR="00382C11" w:rsidRPr="007F600F" w:rsidRDefault="00382C11" w:rsidP="00490E53">
            <w:pPr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 w:rsidRPr="007F600F">
              <w:rPr>
                <w:rFonts w:cstheme="minorHAnsi"/>
                <w:sz w:val="20"/>
                <w:szCs w:val="20"/>
              </w:rPr>
              <w:t>B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vAlign w:val="center"/>
          </w:tcPr>
          <w:p w:rsidR="00382C11" w:rsidRPr="007F600F" w:rsidRDefault="00382C11" w:rsidP="00490E53">
            <w:pPr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 w:rsidRPr="007F600F">
              <w:rPr>
                <w:rFonts w:cstheme="minorHAnsi"/>
                <w:sz w:val="20"/>
                <w:szCs w:val="20"/>
              </w:rPr>
              <w:t>C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vAlign w:val="center"/>
          </w:tcPr>
          <w:p w:rsidR="00382C11" w:rsidRPr="007F600F" w:rsidRDefault="00382C11" w:rsidP="00490E53">
            <w:pPr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 w:rsidRPr="007F600F">
              <w:rPr>
                <w:rFonts w:cstheme="minorHAnsi"/>
                <w:sz w:val="20"/>
                <w:szCs w:val="20"/>
              </w:rPr>
              <w:t>D</w:t>
            </w:r>
          </w:p>
        </w:tc>
        <w:tc>
          <w:tcPr>
            <w:tcW w:w="607" w:type="dxa"/>
            <w:tcBorders>
              <w:top w:val="nil"/>
              <w:left w:val="nil"/>
              <w:right w:val="nil"/>
            </w:tcBorders>
            <w:vAlign w:val="center"/>
          </w:tcPr>
          <w:p w:rsidR="00382C11" w:rsidRPr="007F600F" w:rsidRDefault="00382C11" w:rsidP="00490E53">
            <w:pPr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 w:rsidRPr="007F600F">
              <w:rPr>
                <w:rFonts w:cstheme="minorHAnsi"/>
                <w:sz w:val="20"/>
                <w:szCs w:val="20"/>
              </w:rPr>
              <w:t>E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vAlign w:val="center"/>
          </w:tcPr>
          <w:p w:rsidR="00382C11" w:rsidRPr="007F600F" w:rsidRDefault="00382C11" w:rsidP="00490E53">
            <w:pPr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 w:rsidRPr="007F600F">
              <w:rPr>
                <w:rFonts w:cstheme="minorHAnsi"/>
                <w:sz w:val="20"/>
                <w:szCs w:val="20"/>
              </w:rPr>
              <w:t>F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vAlign w:val="center"/>
          </w:tcPr>
          <w:p w:rsidR="00382C11" w:rsidRPr="007F600F" w:rsidRDefault="00382C11" w:rsidP="00490E53">
            <w:pPr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 w:rsidRPr="007F600F">
              <w:rPr>
                <w:rFonts w:cstheme="minorHAnsi"/>
                <w:sz w:val="20"/>
                <w:szCs w:val="20"/>
              </w:rPr>
              <w:t>G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vAlign w:val="center"/>
          </w:tcPr>
          <w:p w:rsidR="00382C11" w:rsidRPr="007F600F" w:rsidRDefault="00382C11" w:rsidP="00490E53">
            <w:pPr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 w:rsidRPr="007F600F">
              <w:rPr>
                <w:rFonts w:cstheme="minorHAnsi"/>
                <w:sz w:val="20"/>
                <w:szCs w:val="20"/>
              </w:rPr>
              <w:t>H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vAlign w:val="center"/>
          </w:tcPr>
          <w:p w:rsidR="00382C11" w:rsidRPr="007F600F" w:rsidRDefault="00382C11" w:rsidP="00490E53">
            <w:pPr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 w:rsidRPr="007F600F">
              <w:rPr>
                <w:rFonts w:cstheme="minorHAnsi"/>
                <w:sz w:val="20"/>
                <w:szCs w:val="20"/>
              </w:rPr>
              <w:t>I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vAlign w:val="center"/>
          </w:tcPr>
          <w:p w:rsidR="00382C11" w:rsidRPr="007F600F" w:rsidRDefault="00382C11" w:rsidP="00490E53">
            <w:pPr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 w:rsidRPr="007F600F">
              <w:rPr>
                <w:rFonts w:cstheme="minorHAnsi"/>
                <w:sz w:val="20"/>
                <w:szCs w:val="20"/>
              </w:rPr>
              <w:t>J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2C11" w:rsidRPr="007F600F" w:rsidRDefault="00382C11" w:rsidP="00490E53">
            <w:pPr>
              <w:contextualSpacing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76229A" w:rsidRPr="007F600F" w:rsidTr="00846D0C">
        <w:trPr>
          <w:trHeight w:val="278"/>
        </w:trPr>
        <w:tc>
          <w:tcPr>
            <w:tcW w:w="432" w:type="dxa"/>
            <w:vMerge/>
            <w:tcBorders>
              <w:left w:val="nil"/>
              <w:bottom w:val="nil"/>
            </w:tcBorders>
          </w:tcPr>
          <w:p w:rsidR="0076229A" w:rsidRPr="007F600F" w:rsidRDefault="0076229A" w:rsidP="00490E53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</w:tcBorders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 w:rsidRPr="007F600F">
              <w:rPr>
                <w:rFonts w:cstheme="minorHAnsi"/>
                <w:sz w:val="20"/>
                <w:szCs w:val="20"/>
              </w:rPr>
              <w:t>A</w:t>
            </w:r>
          </w:p>
        </w:tc>
        <w:tc>
          <w:tcPr>
            <w:tcW w:w="607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8</w:t>
            </w:r>
          </w:p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80</w:t>
            </w:r>
          </w:p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18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18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18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607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18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18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18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18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18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2</w:t>
            </w:r>
          </w:p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20</w:t>
            </w:r>
          </w:p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22.22</w:t>
            </w:r>
          </w:p>
        </w:tc>
        <w:tc>
          <w:tcPr>
            <w:tcW w:w="607" w:type="dxa"/>
            <w:tcBorders>
              <w:top w:val="nil"/>
              <w:bottom w:val="nil"/>
              <w:right w:val="nil"/>
            </w:tcBorders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noProof/>
                <w:color w:val="000000"/>
                <w:sz w:val="20"/>
                <w:szCs w:val="20"/>
              </w:rPr>
              <w:t>10</w:t>
            </w:r>
          </w:p>
        </w:tc>
      </w:tr>
      <w:tr w:rsidR="0076229A" w:rsidRPr="007F600F" w:rsidTr="00846D0C">
        <w:trPr>
          <w:trHeight w:val="262"/>
        </w:trPr>
        <w:tc>
          <w:tcPr>
            <w:tcW w:w="432" w:type="dxa"/>
            <w:vMerge/>
            <w:tcBorders>
              <w:left w:val="nil"/>
              <w:bottom w:val="nil"/>
            </w:tcBorders>
          </w:tcPr>
          <w:p w:rsidR="0076229A" w:rsidRPr="007F600F" w:rsidRDefault="0076229A" w:rsidP="00490E53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</w:tcBorders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 w:rsidRPr="007F600F">
              <w:rPr>
                <w:rFonts w:cstheme="minorHAnsi"/>
                <w:sz w:val="20"/>
                <w:szCs w:val="20"/>
              </w:rPr>
              <w:t>B</w:t>
            </w:r>
          </w:p>
        </w:tc>
        <w:tc>
          <w:tcPr>
            <w:tcW w:w="607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18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7</w:t>
            </w:r>
          </w:p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70</w:t>
            </w:r>
          </w:p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58.33</w:t>
            </w:r>
          </w:p>
        </w:tc>
        <w:tc>
          <w:tcPr>
            <w:tcW w:w="718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18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607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18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1</w:t>
            </w:r>
          </w:p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10</w:t>
            </w:r>
          </w:p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14.29</w:t>
            </w:r>
          </w:p>
        </w:tc>
        <w:tc>
          <w:tcPr>
            <w:tcW w:w="718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2</w:t>
            </w:r>
          </w:p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20</w:t>
            </w:r>
          </w:p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13.33</w:t>
            </w:r>
          </w:p>
        </w:tc>
        <w:tc>
          <w:tcPr>
            <w:tcW w:w="718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18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18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607" w:type="dxa"/>
            <w:tcBorders>
              <w:top w:val="nil"/>
              <w:bottom w:val="nil"/>
              <w:right w:val="nil"/>
            </w:tcBorders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10</w:t>
            </w:r>
          </w:p>
        </w:tc>
      </w:tr>
      <w:tr w:rsidR="0076229A" w:rsidRPr="007F600F" w:rsidTr="00846D0C">
        <w:trPr>
          <w:trHeight w:val="278"/>
        </w:trPr>
        <w:tc>
          <w:tcPr>
            <w:tcW w:w="432" w:type="dxa"/>
            <w:vMerge/>
            <w:tcBorders>
              <w:left w:val="nil"/>
              <w:bottom w:val="nil"/>
            </w:tcBorders>
          </w:tcPr>
          <w:p w:rsidR="0076229A" w:rsidRPr="007F600F" w:rsidRDefault="0076229A" w:rsidP="00490E53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</w:tcBorders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 w:rsidRPr="007F600F">
              <w:rPr>
                <w:rFonts w:cstheme="minorHAnsi"/>
                <w:sz w:val="20"/>
                <w:szCs w:val="20"/>
              </w:rPr>
              <w:t>C</w:t>
            </w:r>
          </w:p>
        </w:tc>
        <w:tc>
          <w:tcPr>
            <w:tcW w:w="607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18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1</w:t>
            </w:r>
          </w:p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10</w:t>
            </w:r>
          </w:p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8.33</w:t>
            </w:r>
          </w:p>
        </w:tc>
        <w:tc>
          <w:tcPr>
            <w:tcW w:w="718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6</w:t>
            </w:r>
          </w:p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60</w:t>
            </w:r>
          </w:p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46.15</w:t>
            </w:r>
          </w:p>
        </w:tc>
        <w:tc>
          <w:tcPr>
            <w:tcW w:w="718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607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1</w:t>
            </w:r>
          </w:p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10</w:t>
            </w:r>
          </w:p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12.5</w:t>
            </w:r>
          </w:p>
        </w:tc>
        <w:tc>
          <w:tcPr>
            <w:tcW w:w="718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1</w:t>
            </w:r>
          </w:p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10</w:t>
            </w:r>
          </w:p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14.29</w:t>
            </w:r>
          </w:p>
        </w:tc>
        <w:tc>
          <w:tcPr>
            <w:tcW w:w="718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1</w:t>
            </w:r>
          </w:p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10</w:t>
            </w:r>
          </w:p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6.67</w:t>
            </w:r>
          </w:p>
        </w:tc>
        <w:tc>
          <w:tcPr>
            <w:tcW w:w="718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18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18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607" w:type="dxa"/>
            <w:tcBorders>
              <w:top w:val="nil"/>
              <w:bottom w:val="nil"/>
              <w:right w:val="nil"/>
            </w:tcBorders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noProof/>
                <w:color w:val="000000"/>
                <w:sz w:val="20"/>
                <w:szCs w:val="20"/>
              </w:rPr>
              <w:t>10</w:t>
            </w:r>
          </w:p>
        </w:tc>
      </w:tr>
      <w:tr w:rsidR="0076229A" w:rsidRPr="007F600F" w:rsidTr="00846D0C">
        <w:trPr>
          <w:trHeight w:val="262"/>
        </w:trPr>
        <w:tc>
          <w:tcPr>
            <w:tcW w:w="432" w:type="dxa"/>
            <w:vMerge/>
            <w:tcBorders>
              <w:left w:val="nil"/>
              <w:bottom w:val="nil"/>
            </w:tcBorders>
          </w:tcPr>
          <w:p w:rsidR="0076229A" w:rsidRPr="007F600F" w:rsidRDefault="0076229A" w:rsidP="00490E53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</w:tcBorders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 w:rsidRPr="007F600F">
              <w:rPr>
                <w:rFonts w:cstheme="minorHAnsi"/>
                <w:sz w:val="20"/>
                <w:szCs w:val="20"/>
              </w:rPr>
              <w:t>D</w:t>
            </w:r>
          </w:p>
        </w:tc>
        <w:tc>
          <w:tcPr>
            <w:tcW w:w="607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18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18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18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6</w:t>
            </w:r>
          </w:p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60</w:t>
            </w:r>
          </w:p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66.67</w:t>
            </w:r>
          </w:p>
        </w:tc>
        <w:tc>
          <w:tcPr>
            <w:tcW w:w="607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1</w:t>
            </w:r>
          </w:p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10</w:t>
            </w:r>
          </w:p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12.5</w:t>
            </w:r>
          </w:p>
        </w:tc>
        <w:tc>
          <w:tcPr>
            <w:tcW w:w="718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1</w:t>
            </w:r>
          </w:p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10</w:t>
            </w:r>
          </w:p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14.29</w:t>
            </w:r>
          </w:p>
        </w:tc>
        <w:tc>
          <w:tcPr>
            <w:tcW w:w="718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2</w:t>
            </w:r>
          </w:p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20</w:t>
            </w:r>
          </w:p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13.33</w:t>
            </w:r>
          </w:p>
        </w:tc>
        <w:tc>
          <w:tcPr>
            <w:tcW w:w="718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18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18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607" w:type="dxa"/>
            <w:tcBorders>
              <w:top w:val="nil"/>
              <w:bottom w:val="nil"/>
              <w:right w:val="nil"/>
            </w:tcBorders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noProof/>
                <w:color w:val="000000"/>
                <w:sz w:val="20"/>
                <w:szCs w:val="20"/>
              </w:rPr>
              <w:t>10</w:t>
            </w:r>
          </w:p>
        </w:tc>
      </w:tr>
      <w:tr w:rsidR="0076229A" w:rsidRPr="007F600F" w:rsidTr="00846D0C">
        <w:trPr>
          <w:trHeight w:val="262"/>
        </w:trPr>
        <w:tc>
          <w:tcPr>
            <w:tcW w:w="432" w:type="dxa"/>
            <w:vMerge/>
            <w:tcBorders>
              <w:left w:val="nil"/>
              <w:bottom w:val="nil"/>
            </w:tcBorders>
          </w:tcPr>
          <w:p w:rsidR="0076229A" w:rsidRPr="007F600F" w:rsidRDefault="0076229A" w:rsidP="00490E53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</w:tcBorders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 w:rsidRPr="007F600F">
              <w:rPr>
                <w:rFonts w:cstheme="minorHAnsi"/>
                <w:sz w:val="20"/>
                <w:szCs w:val="20"/>
              </w:rPr>
              <w:t>E</w:t>
            </w:r>
          </w:p>
        </w:tc>
        <w:tc>
          <w:tcPr>
            <w:tcW w:w="607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18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18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18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607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6</w:t>
            </w:r>
          </w:p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60</w:t>
            </w:r>
          </w:p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75</w:t>
            </w:r>
          </w:p>
        </w:tc>
        <w:tc>
          <w:tcPr>
            <w:tcW w:w="718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18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3</w:t>
            </w:r>
          </w:p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30</w:t>
            </w:r>
          </w:p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18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18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1</w:t>
            </w:r>
          </w:p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10</w:t>
            </w:r>
          </w:p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8.33</w:t>
            </w:r>
          </w:p>
        </w:tc>
        <w:tc>
          <w:tcPr>
            <w:tcW w:w="718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607" w:type="dxa"/>
            <w:tcBorders>
              <w:top w:val="nil"/>
              <w:bottom w:val="nil"/>
              <w:right w:val="nil"/>
            </w:tcBorders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noProof/>
                <w:color w:val="000000"/>
                <w:sz w:val="20"/>
                <w:szCs w:val="20"/>
              </w:rPr>
              <w:t>10</w:t>
            </w:r>
          </w:p>
        </w:tc>
      </w:tr>
      <w:tr w:rsidR="0076229A" w:rsidRPr="007F600F" w:rsidTr="00846D0C">
        <w:trPr>
          <w:trHeight w:val="278"/>
        </w:trPr>
        <w:tc>
          <w:tcPr>
            <w:tcW w:w="432" w:type="dxa"/>
            <w:vMerge/>
            <w:tcBorders>
              <w:left w:val="nil"/>
              <w:bottom w:val="nil"/>
            </w:tcBorders>
          </w:tcPr>
          <w:p w:rsidR="0076229A" w:rsidRPr="007F600F" w:rsidRDefault="0076229A" w:rsidP="00490E53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</w:tcBorders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 w:rsidRPr="007F600F">
              <w:rPr>
                <w:rFonts w:cstheme="minorHAnsi"/>
                <w:sz w:val="20"/>
                <w:szCs w:val="20"/>
              </w:rPr>
              <w:t>F</w:t>
            </w:r>
          </w:p>
        </w:tc>
        <w:tc>
          <w:tcPr>
            <w:tcW w:w="607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18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2</w:t>
            </w:r>
          </w:p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20</w:t>
            </w:r>
          </w:p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16.67</w:t>
            </w:r>
          </w:p>
        </w:tc>
        <w:tc>
          <w:tcPr>
            <w:tcW w:w="718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2</w:t>
            </w:r>
          </w:p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20</w:t>
            </w:r>
          </w:p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15.38</w:t>
            </w:r>
          </w:p>
        </w:tc>
        <w:tc>
          <w:tcPr>
            <w:tcW w:w="718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607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18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4</w:t>
            </w:r>
          </w:p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40</w:t>
            </w:r>
          </w:p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57.14</w:t>
            </w:r>
          </w:p>
        </w:tc>
        <w:tc>
          <w:tcPr>
            <w:tcW w:w="718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2</w:t>
            </w:r>
          </w:p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20</w:t>
            </w:r>
          </w:p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13.33</w:t>
            </w:r>
          </w:p>
        </w:tc>
        <w:tc>
          <w:tcPr>
            <w:tcW w:w="718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18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18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607" w:type="dxa"/>
            <w:tcBorders>
              <w:top w:val="nil"/>
              <w:bottom w:val="nil"/>
              <w:right w:val="nil"/>
            </w:tcBorders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noProof/>
                <w:color w:val="000000"/>
                <w:sz w:val="20"/>
                <w:szCs w:val="20"/>
              </w:rPr>
              <w:t>10</w:t>
            </w:r>
          </w:p>
        </w:tc>
      </w:tr>
      <w:tr w:rsidR="0076229A" w:rsidRPr="007F600F" w:rsidTr="00846D0C">
        <w:trPr>
          <w:trHeight w:val="262"/>
        </w:trPr>
        <w:tc>
          <w:tcPr>
            <w:tcW w:w="432" w:type="dxa"/>
            <w:vMerge/>
            <w:tcBorders>
              <w:left w:val="nil"/>
              <w:bottom w:val="nil"/>
            </w:tcBorders>
          </w:tcPr>
          <w:p w:rsidR="0076229A" w:rsidRPr="007F600F" w:rsidRDefault="0076229A" w:rsidP="00490E53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</w:tcBorders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 w:rsidRPr="007F600F">
              <w:rPr>
                <w:rFonts w:cstheme="minorHAnsi"/>
                <w:sz w:val="20"/>
                <w:szCs w:val="20"/>
              </w:rPr>
              <w:t>G</w:t>
            </w:r>
          </w:p>
        </w:tc>
        <w:tc>
          <w:tcPr>
            <w:tcW w:w="607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18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2</w:t>
            </w:r>
          </w:p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20</w:t>
            </w:r>
          </w:p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16.67</w:t>
            </w:r>
          </w:p>
        </w:tc>
        <w:tc>
          <w:tcPr>
            <w:tcW w:w="718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18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2</w:t>
            </w:r>
          </w:p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20</w:t>
            </w:r>
          </w:p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22.22</w:t>
            </w:r>
          </w:p>
        </w:tc>
        <w:tc>
          <w:tcPr>
            <w:tcW w:w="607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18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18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5</w:t>
            </w:r>
          </w:p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50</w:t>
            </w:r>
          </w:p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33.33</w:t>
            </w:r>
          </w:p>
        </w:tc>
        <w:tc>
          <w:tcPr>
            <w:tcW w:w="718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1</w:t>
            </w:r>
          </w:p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10</w:t>
            </w:r>
          </w:p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14.29</w:t>
            </w:r>
          </w:p>
        </w:tc>
        <w:tc>
          <w:tcPr>
            <w:tcW w:w="718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18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607" w:type="dxa"/>
            <w:tcBorders>
              <w:top w:val="nil"/>
              <w:bottom w:val="nil"/>
              <w:right w:val="nil"/>
            </w:tcBorders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noProof/>
                <w:color w:val="000000"/>
                <w:sz w:val="20"/>
                <w:szCs w:val="20"/>
              </w:rPr>
              <w:t>10</w:t>
            </w:r>
          </w:p>
        </w:tc>
      </w:tr>
      <w:tr w:rsidR="0076229A" w:rsidRPr="007F600F" w:rsidTr="00846D0C">
        <w:trPr>
          <w:trHeight w:val="262"/>
        </w:trPr>
        <w:tc>
          <w:tcPr>
            <w:tcW w:w="432" w:type="dxa"/>
            <w:vMerge/>
            <w:tcBorders>
              <w:left w:val="nil"/>
              <w:bottom w:val="nil"/>
            </w:tcBorders>
          </w:tcPr>
          <w:p w:rsidR="0076229A" w:rsidRPr="007F600F" w:rsidRDefault="0076229A" w:rsidP="00490E53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</w:tcBorders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 w:rsidRPr="007F600F">
              <w:rPr>
                <w:rFonts w:cstheme="minorHAnsi"/>
                <w:sz w:val="20"/>
                <w:szCs w:val="20"/>
              </w:rPr>
              <w:t>H</w:t>
            </w:r>
          </w:p>
        </w:tc>
        <w:tc>
          <w:tcPr>
            <w:tcW w:w="607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18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18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5</w:t>
            </w:r>
          </w:p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50</w:t>
            </w:r>
          </w:p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38.46</w:t>
            </w:r>
          </w:p>
        </w:tc>
        <w:tc>
          <w:tcPr>
            <w:tcW w:w="718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607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18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18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18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5</w:t>
            </w:r>
          </w:p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50</w:t>
            </w:r>
          </w:p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71.43</w:t>
            </w:r>
          </w:p>
        </w:tc>
        <w:tc>
          <w:tcPr>
            <w:tcW w:w="718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18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607" w:type="dxa"/>
            <w:tcBorders>
              <w:top w:val="nil"/>
              <w:bottom w:val="nil"/>
              <w:right w:val="nil"/>
            </w:tcBorders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noProof/>
                <w:color w:val="000000"/>
                <w:sz w:val="20"/>
                <w:szCs w:val="20"/>
              </w:rPr>
              <w:t>10</w:t>
            </w:r>
          </w:p>
        </w:tc>
      </w:tr>
      <w:tr w:rsidR="0076229A" w:rsidRPr="007F600F" w:rsidTr="00846D0C">
        <w:trPr>
          <w:trHeight w:val="262"/>
        </w:trPr>
        <w:tc>
          <w:tcPr>
            <w:tcW w:w="432" w:type="dxa"/>
            <w:vMerge/>
            <w:tcBorders>
              <w:left w:val="nil"/>
              <w:bottom w:val="nil"/>
            </w:tcBorders>
          </w:tcPr>
          <w:p w:rsidR="0076229A" w:rsidRPr="007F600F" w:rsidRDefault="0076229A" w:rsidP="00490E53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</w:tcBorders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 w:rsidRPr="007F600F">
              <w:rPr>
                <w:rFonts w:cstheme="minorHAnsi"/>
                <w:sz w:val="20"/>
                <w:szCs w:val="20"/>
              </w:rPr>
              <w:t>I</w:t>
            </w:r>
          </w:p>
        </w:tc>
        <w:tc>
          <w:tcPr>
            <w:tcW w:w="607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18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18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18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1</w:t>
            </w:r>
          </w:p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10</w:t>
            </w:r>
          </w:p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11.11</w:t>
            </w:r>
          </w:p>
        </w:tc>
        <w:tc>
          <w:tcPr>
            <w:tcW w:w="607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18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18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18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18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9</w:t>
            </w:r>
          </w:p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90</w:t>
            </w:r>
          </w:p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75</w:t>
            </w:r>
          </w:p>
        </w:tc>
        <w:tc>
          <w:tcPr>
            <w:tcW w:w="718" w:type="dxa"/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607" w:type="dxa"/>
            <w:tcBorders>
              <w:top w:val="nil"/>
              <w:bottom w:val="nil"/>
              <w:right w:val="nil"/>
            </w:tcBorders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noProof/>
                <w:color w:val="000000"/>
                <w:sz w:val="20"/>
                <w:szCs w:val="20"/>
              </w:rPr>
              <w:t>10</w:t>
            </w:r>
          </w:p>
        </w:tc>
      </w:tr>
      <w:tr w:rsidR="0076229A" w:rsidRPr="007F600F" w:rsidTr="00846D0C">
        <w:trPr>
          <w:trHeight w:val="278"/>
        </w:trPr>
        <w:tc>
          <w:tcPr>
            <w:tcW w:w="432" w:type="dxa"/>
            <w:vMerge/>
            <w:tcBorders>
              <w:left w:val="nil"/>
              <w:bottom w:val="nil"/>
            </w:tcBorders>
          </w:tcPr>
          <w:p w:rsidR="0076229A" w:rsidRPr="007F600F" w:rsidRDefault="0076229A" w:rsidP="00490E53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</w:tcBorders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 w:rsidRPr="007F600F">
              <w:rPr>
                <w:rFonts w:cstheme="minorHAnsi"/>
                <w:sz w:val="20"/>
                <w:szCs w:val="20"/>
              </w:rPr>
              <w:t>J</w:t>
            </w:r>
          </w:p>
        </w:tc>
        <w:tc>
          <w:tcPr>
            <w:tcW w:w="607" w:type="dxa"/>
            <w:tcBorders>
              <w:bottom w:val="single" w:sz="4" w:space="0" w:color="auto"/>
            </w:tcBorders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607" w:type="dxa"/>
            <w:tcBorders>
              <w:bottom w:val="single" w:sz="4" w:space="0" w:color="auto"/>
            </w:tcBorders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1</w:t>
            </w:r>
          </w:p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10</w:t>
            </w:r>
          </w:p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14.29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2</w:t>
            </w:r>
          </w:p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20</w:t>
            </w:r>
          </w:p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16.67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7</w:t>
            </w:r>
          </w:p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70</w:t>
            </w:r>
          </w:p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77.78</w:t>
            </w:r>
          </w:p>
        </w:tc>
        <w:tc>
          <w:tcPr>
            <w:tcW w:w="607" w:type="dxa"/>
            <w:tcBorders>
              <w:top w:val="nil"/>
              <w:bottom w:val="nil"/>
              <w:right w:val="nil"/>
            </w:tcBorders>
            <w:vAlign w:val="center"/>
          </w:tcPr>
          <w:p w:rsidR="0076229A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noProof/>
                <w:color w:val="000000"/>
                <w:sz w:val="20"/>
                <w:szCs w:val="20"/>
              </w:rPr>
              <w:t>10</w:t>
            </w:r>
          </w:p>
        </w:tc>
      </w:tr>
      <w:tr w:rsidR="00B96EC1" w:rsidRPr="007F600F" w:rsidTr="007F600F">
        <w:trPr>
          <w:trHeight w:val="278"/>
        </w:trPr>
        <w:tc>
          <w:tcPr>
            <w:tcW w:w="432" w:type="dxa"/>
            <w:vMerge/>
            <w:tcBorders>
              <w:left w:val="nil"/>
              <w:bottom w:val="nil"/>
              <w:right w:val="nil"/>
            </w:tcBorders>
          </w:tcPr>
          <w:p w:rsidR="00B96EC1" w:rsidRPr="007F600F" w:rsidRDefault="00B96EC1" w:rsidP="00490E53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</w:tcPr>
          <w:p w:rsidR="00B96EC1" w:rsidRPr="007F600F" w:rsidRDefault="00B96EC1" w:rsidP="00490E53">
            <w:pPr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07" w:type="dxa"/>
            <w:tcBorders>
              <w:left w:val="nil"/>
              <w:bottom w:val="nil"/>
              <w:right w:val="nil"/>
            </w:tcBorders>
            <w:vAlign w:val="center"/>
          </w:tcPr>
          <w:p w:rsidR="00B96EC1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noProof/>
                <w:color w:val="000000"/>
                <w:sz w:val="20"/>
                <w:szCs w:val="20"/>
              </w:rPr>
              <w:t>8</w:t>
            </w:r>
          </w:p>
        </w:tc>
        <w:tc>
          <w:tcPr>
            <w:tcW w:w="718" w:type="dxa"/>
            <w:tcBorders>
              <w:left w:val="nil"/>
              <w:bottom w:val="nil"/>
              <w:right w:val="nil"/>
            </w:tcBorders>
            <w:vAlign w:val="center"/>
          </w:tcPr>
          <w:p w:rsidR="00B96EC1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noProof/>
                <w:color w:val="000000"/>
                <w:sz w:val="20"/>
                <w:szCs w:val="20"/>
              </w:rPr>
              <w:t>12</w:t>
            </w:r>
          </w:p>
        </w:tc>
        <w:tc>
          <w:tcPr>
            <w:tcW w:w="718" w:type="dxa"/>
            <w:tcBorders>
              <w:left w:val="nil"/>
              <w:bottom w:val="nil"/>
              <w:right w:val="nil"/>
            </w:tcBorders>
            <w:vAlign w:val="center"/>
          </w:tcPr>
          <w:p w:rsidR="00B96EC1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noProof/>
                <w:color w:val="000000"/>
                <w:sz w:val="20"/>
                <w:szCs w:val="20"/>
              </w:rPr>
              <w:t>13</w:t>
            </w:r>
          </w:p>
        </w:tc>
        <w:tc>
          <w:tcPr>
            <w:tcW w:w="718" w:type="dxa"/>
            <w:tcBorders>
              <w:left w:val="nil"/>
              <w:bottom w:val="nil"/>
              <w:right w:val="nil"/>
            </w:tcBorders>
            <w:vAlign w:val="center"/>
          </w:tcPr>
          <w:p w:rsidR="00B96EC1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9</w:t>
            </w:r>
          </w:p>
        </w:tc>
        <w:tc>
          <w:tcPr>
            <w:tcW w:w="607" w:type="dxa"/>
            <w:tcBorders>
              <w:left w:val="nil"/>
              <w:bottom w:val="nil"/>
              <w:right w:val="nil"/>
            </w:tcBorders>
            <w:vAlign w:val="center"/>
          </w:tcPr>
          <w:p w:rsidR="00B96EC1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noProof/>
                <w:color w:val="000000"/>
                <w:sz w:val="20"/>
                <w:szCs w:val="20"/>
              </w:rPr>
              <w:t>8</w:t>
            </w:r>
          </w:p>
        </w:tc>
        <w:tc>
          <w:tcPr>
            <w:tcW w:w="718" w:type="dxa"/>
            <w:tcBorders>
              <w:left w:val="nil"/>
              <w:bottom w:val="nil"/>
              <w:right w:val="nil"/>
            </w:tcBorders>
            <w:vAlign w:val="center"/>
          </w:tcPr>
          <w:p w:rsidR="00B96EC1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noProof/>
                <w:color w:val="000000"/>
                <w:sz w:val="20"/>
                <w:szCs w:val="20"/>
              </w:rPr>
              <w:t>7</w:t>
            </w:r>
          </w:p>
        </w:tc>
        <w:tc>
          <w:tcPr>
            <w:tcW w:w="718" w:type="dxa"/>
            <w:tcBorders>
              <w:left w:val="nil"/>
              <w:bottom w:val="nil"/>
              <w:right w:val="nil"/>
            </w:tcBorders>
            <w:vAlign w:val="center"/>
          </w:tcPr>
          <w:p w:rsidR="00B96EC1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noProof/>
                <w:color w:val="000000"/>
                <w:sz w:val="20"/>
                <w:szCs w:val="20"/>
              </w:rPr>
              <w:t>15</w:t>
            </w:r>
          </w:p>
        </w:tc>
        <w:tc>
          <w:tcPr>
            <w:tcW w:w="718" w:type="dxa"/>
            <w:tcBorders>
              <w:left w:val="nil"/>
              <w:bottom w:val="nil"/>
              <w:right w:val="nil"/>
            </w:tcBorders>
            <w:vAlign w:val="center"/>
          </w:tcPr>
          <w:p w:rsidR="00B96EC1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noProof/>
                <w:color w:val="000000"/>
                <w:sz w:val="20"/>
                <w:szCs w:val="20"/>
              </w:rPr>
              <w:t>7</w:t>
            </w:r>
          </w:p>
        </w:tc>
        <w:tc>
          <w:tcPr>
            <w:tcW w:w="718" w:type="dxa"/>
            <w:tcBorders>
              <w:left w:val="nil"/>
              <w:bottom w:val="nil"/>
              <w:right w:val="nil"/>
            </w:tcBorders>
            <w:vAlign w:val="center"/>
          </w:tcPr>
          <w:p w:rsidR="00B96EC1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noProof/>
                <w:color w:val="000000"/>
                <w:sz w:val="20"/>
                <w:szCs w:val="20"/>
              </w:rPr>
              <w:t>12</w:t>
            </w:r>
          </w:p>
        </w:tc>
        <w:tc>
          <w:tcPr>
            <w:tcW w:w="718" w:type="dxa"/>
            <w:tcBorders>
              <w:left w:val="nil"/>
              <w:bottom w:val="nil"/>
              <w:right w:val="nil"/>
            </w:tcBorders>
            <w:vAlign w:val="center"/>
          </w:tcPr>
          <w:p w:rsidR="00B96EC1" w:rsidRPr="007F600F" w:rsidRDefault="0076229A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noProof/>
                <w:color w:val="000000"/>
                <w:sz w:val="20"/>
                <w:szCs w:val="20"/>
              </w:rPr>
              <w:t>9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6EC1" w:rsidRPr="007F600F" w:rsidRDefault="0076229A" w:rsidP="00490E53">
            <w:pPr>
              <w:contextualSpacing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100</w:t>
            </w:r>
          </w:p>
        </w:tc>
      </w:tr>
    </w:tbl>
    <w:p w:rsidR="001571DD" w:rsidRDefault="00826404" w:rsidP="00490E53">
      <w:pPr>
        <w:spacing w:line="240" w:lineRule="auto"/>
        <w:contextualSpacing/>
      </w:pPr>
      <w:r>
        <w:t xml:space="preserve">This matrix can be used to calculate overall class accuracy by summing the diagonal percentages (63%). To determine map accuracy, </w:t>
      </w:r>
      <w:r w:rsidR="00B67430">
        <w:t>or the probability that a given pixel is actually what the classification called it,</w:t>
      </w:r>
      <w:r>
        <w:t xml:space="preserve"> we must take into consideration the </w:t>
      </w:r>
      <w:r w:rsidR="00007B4D">
        <w:t>prior distribution</w:t>
      </w:r>
      <w:r>
        <w:t xml:space="preserve"> of the </w:t>
      </w:r>
      <w:r w:rsidR="00007B4D">
        <w:t>classes across the map</w:t>
      </w:r>
      <w:r w:rsidR="00B67430">
        <w:t xml:space="preserve"> by</w:t>
      </w:r>
      <w:r>
        <w:t xml:space="preserve"> multip</w:t>
      </w:r>
      <w:r w:rsidR="00CC4CD4">
        <w:t>ly</w:t>
      </w:r>
      <w:r w:rsidR="00B67430">
        <w:t>ing</w:t>
      </w:r>
      <w:r w:rsidR="00CC4CD4">
        <w:t xml:space="preserve"> each sample </w:t>
      </w:r>
      <w:r>
        <w:t>by its corresponding weight factor</w:t>
      </w:r>
      <w:r w:rsidR="00B54B8D">
        <w:t>;</w:t>
      </w:r>
      <w:r>
        <w:t xml:space="preserve"> producing the following error matrix.</w:t>
      </w:r>
    </w:p>
    <w:p w:rsidR="00826404" w:rsidRDefault="00826404" w:rsidP="00490E53">
      <w:pPr>
        <w:spacing w:line="240" w:lineRule="auto"/>
        <w:contextualSpacing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3"/>
        <w:gridCol w:w="716"/>
        <w:gridCol w:w="607"/>
        <w:gridCol w:w="718"/>
        <w:gridCol w:w="718"/>
        <w:gridCol w:w="718"/>
        <w:gridCol w:w="607"/>
        <w:gridCol w:w="718"/>
        <w:gridCol w:w="718"/>
        <w:gridCol w:w="718"/>
        <w:gridCol w:w="718"/>
        <w:gridCol w:w="718"/>
        <w:gridCol w:w="607"/>
      </w:tblGrid>
      <w:tr w:rsidR="001571DD" w:rsidRPr="007F600F" w:rsidTr="007F600F">
        <w:trPr>
          <w:trHeight w:val="278"/>
        </w:trPr>
        <w:tc>
          <w:tcPr>
            <w:tcW w:w="432" w:type="dxa"/>
            <w:vMerge w:val="restart"/>
            <w:tcBorders>
              <w:top w:val="nil"/>
              <w:left w:val="nil"/>
              <w:right w:val="nil"/>
            </w:tcBorders>
            <w:textDirection w:val="btLr"/>
            <w:vAlign w:val="center"/>
          </w:tcPr>
          <w:p w:rsidR="001571DD" w:rsidRPr="007F600F" w:rsidRDefault="001571DD" w:rsidP="007F600F">
            <w:pPr>
              <w:ind w:left="113" w:right="113"/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 w:rsidRPr="007F600F">
              <w:rPr>
                <w:rFonts w:cstheme="minorHAnsi"/>
                <w:sz w:val="20"/>
                <w:szCs w:val="20"/>
              </w:rPr>
              <w:t>Map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71DD" w:rsidRPr="007F600F" w:rsidRDefault="007B1433" w:rsidP="00490E53">
            <w:pPr>
              <w:contextualSpacing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%</w:t>
            </w:r>
          </w:p>
          <w:p w:rsidR="001571DD" w:rsidRPr="007F600F" w:rsidRDefault="001571DD" w:rsidP="00490E53">
            <w:pPr>
              <w:contextualSpacing/>
              <w:rPr>
                <w:rFonts w:cstheme="minorHAnsi"/>
                <w:sz w:val="20"/>
                <w:szCs w:val="20"/>
              </w:rPr>
            </w:pPr>
            <w:r w:rsidRPr="007F600F">
              <w:rPr>
                <w:rFonts w:cstheme="minorHAnsi"/>
                <w:sz w:val="20"/>
                <w:szCs w:val="20"/>
              </w:rPr>
              <w:t>Users</w:t>
            </w:r>
          </w:p>
        </w:tc>
        <w:tc>
          <w:tcPr>
            <w:tcW w:w="6958" w:type="dxa"/>
            <w:gridSpan w:val="10"/>
            <w:tcBorders>
              <w:top w:val="nil"/>
              <w:left w:val="nil"/>
              <w:right w:val="nil"/>
            </w:tcBorders>
            <w:vAlign w:val="center"/>
          </w:tcPr>
          <w:p w:rsidR="001571DD" w:rsidRPr="007F600F" w:rsidRDefault="001571DD" w:rsidP="00490E53">
            <w:pPr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 w:rsidRPr="007F600F">
              <w:rPr>
                <w:rFonts w:cstheme="minorHAnsi"/>
                <w:sz w:val="20"/>
                <w:szCs w:val="20"/>
              </w:rPr>
              <w:t>Field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71DD" w:rsidRPr="007F600F" w:rsidRDefault="001571DD" w:rsidP="00490E53">
            <w:pPr>
              <w:contextualSpacing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571DD" w:rsidRPr="007F600F" w:rsidTr="007F600F">
        <w:trPr>
          <w:trHeight w:val="278"/>
        </w:trPr>
        <w:tc>
          <w:tcPr>
            <w:tcW w:w="432" w:type="dxa"/>
            <w:vMerge/>
            <w:tcBorders>
              <w:left w:val="nil"/>
              <w:right w:val="nil"/>
            </w:tcBorders>
            <w:vAlign w:val="center"/>
          </w:tcPr>
          <w:p w:rsidR="001571DD" w:rsidRPr="007F600F" w:rsidRDefault="001571DD" w:rsidP="00490E53">
            <w:pPr>
              <w:contextualSpacing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71DD" w:rsidRPr="007F600F" w:rsidRDefault="001571DD" w:rsidP="00490E53">
            <w:pPr>
              <w:contextualSpacing/>
              <w:rPr>
                <w:rFonts w:cstheme="minorHAnsi"/>
                <w:sz w:val="20"/>
                <w:szCs w:val="20"/>
              </w:rPr>
            </w:pPr>
            <w:r w:rsidRPr="007F600F">
              <w:rPr>
                <w:rFonts w:cstheme="minorHAnsi"/>
                <w:sz w:val="20"/>
                <w:szCs w:val="20"/>
              </w:rPr>
              <w:t>Prod</w:t>
            </w:r>
          </w:p>
        </w:tc>
        <w:tc>
          <w:tcPr>
            <w:tcW w:w="607" w:type="dxa"/>
            <w:tcBorders>
              <w:top w:val="nil"/>
              <w:left w:val="nil"/>
              <w:right w:val="nil"/>
            </w:tcBorders>
            <w:vAlign w:val="center"/>
          </w:tcPr>
          <w:p w:rsidR="001571DD" w:rsidRPr="007F600F" w:rsidRDefault="001571DD" w:rsidP="00490E53">
            <w:pPr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 w:rsidRPr="007F600F">
              <w:rPr>
                <w:rFonts w:cstheme="minorHAnsi"/>
                <w:sz w:val="20"/>
                <w:szCs w:val="20"/>
              </w:rPr>
              <w:t>A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vAlign w:val="center"/>
          </w:tcPr>
          <w:p w:rsidR="001571DD" w:rsidRPr="007F600F" w:rsidRDefault="001571DD" w:rsidP="00490E53">
            <w:pPr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 w:rsidRPr="007F600F">
              <w:rPr>
                <w:rFonts w:cstheme="minorHAnsi"/>
                <w:sz w:val="20"/>
                <w:szCs w:val="20"/>
              </w:rPr>
              <w:t>B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vAlign w:val="center"/>
          </w:tcPr>
          <w:p w:rsidR="001571DD" w:rsidRPr="007F600F" w:rsidRDefault="001571DD" w:rsidP="00490E53">
            <w:pPr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 w:rsidRPr="007F600F">
              <w:rPr>
                <w:rFonts w:cstheme="minorHAnsi"/>
                <w:sz w:val="20"/>
                <w:szCs w:val="20"/>
              </w:rPr>
              <w:t>C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vAlign w:val="center"/>
          </w:tcPr>
          <w:p w:rsidR="001571DD" w:rsidRPr="007F600F" w:rsidRDefault="001571DD" w:rsidP="00490E53">
            <w:pPr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 w:rsidRPr="007F600F">
              <w:rPr>
                <w:rFonts w:cstheme="minorHAnsi"/>
                <w:sz w:val="20"/>
                <w:szCs w:val="20"/>
              </w:rPr>
              <w:t>D</w:t>
            </w:r>
          </w:p>
        </w:tc>
        <w:tc>
          <w:tcPr>
            <w:tcW w:w="607" w:type="dxa"/>
            <w:tcBorders>
              <w:top w:val="nil"/>
              <w:left w:val="nil"/>
              <w:right w:val="nil"/>
            </w:tcBorders>
            <w:vAlign w:val="center"/>
          </w:tcPr>
          <w:p w:rsidR="001571DD" w:rsidRPr="007F600F" w:rsidRDefault="001571DD" w:rsidP="00490E53">
            <w:pPr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 w:rsidRPr="007F600F">
              <w:rPr>
                <w:rFonts w:cstheme="minorHAnsi"/>
                <w:sz w:val="20"/>
                <w:szCs w:val="20"/>
              </w:rPr>
              <w:t>E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vAlign w:val="center"/>
          </w:tcPr>
          <w:p w:rsidR="001571DD" w:rsidRPr="007F600F" w:rsidRDefault="001571DD" w:rsidP="00490E53">
            <w:pPr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 w:rsidRPr="007F600F">
              <w:rPr>
                <w:rFonts w:cstheme="minorHAnsi"/>
                <w:sz w:val="20"/>
                <w:szCs w:val="20"/>
              </w:rPr>
              <w:t>F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vAlign w:val="center"/>
          </w:tcPr>
          <w:p w:rsidR="001571DD" w:rsidRPr="007F600F" w:rsidRDefault="001571DD" w:rsidP="00490E53">
            <w:pPr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 w:rsidRPr="007F600F">
              <w:rPr>
                <w:rFonts w:cstheme="minorHAnsi"/>
                <w:sz w:val="20"/>
                <w:szCs w:val="20"/>
              </w:rPr>
              <w:t>G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vAlign w:val="center"/>
          </w:tcPr>
          <w:p w:rsidR="001571DD" w:rsidRPr="007F600F" w:rsidRDefault="001571DD" w:rsidP="00490E53">
            <w:pPr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 w:rsidRPr="007F600F">
              <w:rPr>
                <w:rFonts w:cstheme="minorHAnsi"/>
                <w:sz w:val="20"/>
                <w:szCs w:val="20"/>
              </w:rPr>
              <w:t>H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vAlign w:val="center"/>
          </w:tcPr>
          <w:p w:rsidR="001571DD" w:rsidRPr="007F600F" w:rsidRDefault="001571DD" w:rsidP="00490E53">
            <w:pPr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 w:rsidRPr="007F600F">
              <w:rPr>
                <w:rFonts w:cstheme="minorHAnsi"/>
                <w:sz w:val="20"/>
                <w:szCs w:val="20"/>
              </w:rPr>
              <w:t>I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vAlign w:val="center"/>
          </w:tcPr>
          <w:p w:rsidR="001571DD" w:rsidRPr="007F600F" w:rsidRDefault="001571DD" w:rsidP="00490E53">
            <w:pPr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 w:rsidRPr="007F600F">
              <w:rPr>
                <w:rFonts w:cstheme="minorHAnsi"/>
                <w:sz w:val="20"/>
                <w:szCs w:val="20"/>
              </w:rPr>
              <w:t>J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71DD" w:rsidRPr="007F600F" w:rsidRDefault="001571DD" w:rsidP="00490E53">
            <w:pPr>
              <w:contextualSpacing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571DD" w:rsidRPr="007F600F" w:rsidTr="007F600F">
        <w:trPr>
          <w:trHeight w:val="278"/>
        </w:trPr>
        <w:tc>
          <w:tcPr>
            <w:tcW w:w="432" w:type="dxa"/>
            <w:vMerge/>
            <w:tcBorders>
              <w:left w:val="nil"/>
            </w:tcBorders>
            <w:vAlign w:val="center"/>
          </w:tcPr>
          <w:p w:rsidR="001571DD" w:rsidRPr="007F600F" w:rsidRDefault="001571DD" w:rsidP="00490E53">
            <w:pPr>
              <w:contextualSpacing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</w:tcBorders>
            <w:vAlign w:val="center"/>
          </w:tcPr>
          <w:p w:rsidR="001571DD" w:rsidRPr="007F600F" w:rsidRDefault="001571DD" w:rsidP="00490E53">
            <w:pPr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 w:rsidRPr="007F600F">
              <w:rPr>
                <w:rFonts w:cstheme="minorHAnsi"/>
                <w:sz w:val="20"/>
                <w:szCs w:val="20"/>
              </w:rPr>
              <w:t>A</w:t>
            </w:r>
          </w:p>
        </w:tc>
        <w:tc>
          <w:tcPr>
            <w:tcW w:w="607" w:type="dxa"/>
            <w:vAlign w:val="center"/>
          </w:tcPr>
          <w:p w:rsidR="001571DD" w:rsidRPr="007F600F" w:rsidRDefault="00830E57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44</w:t>
            </w:r>
          </w:p>
          <w:p w:rsidR="001571DD" w:rsidRPr="007F600F" w:rsidRDefault="001571DD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80</w:t>
            </w:r>
          </w:p>
          <w:p w:rsidR="001571DD" w:rsidRPr="007F600F" w:rsidRDefault="001571DD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18" w:type="dxa"/>
            <w:vAlign w:val="center"/>
          </w:tcPr>
          <w:p w:rsidR="001571DD" w:rsidRPr="007F600F" w:rsidRDefault="001571DD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18" w:type="dxa"/>
            <w:vAlign w:val="center"/>
          </w:tcPr>
          <w:p w:rsidR="001571DD" w:rsidRPr="007F600F" w:rsidRDefault="001571DD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18" w:type="dxa"/>
            <w:vAlign w:val="center"/>
          </w:tcPr>
          <w:p w:rsidR="001571DD" w:rsidRPr="007F600F" w:rsidRDefault="001571DD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607" w:type="dxa"/>
            <w:vAlign w:val="center"/>
          </w:tcPr>
          <w:p w:rsidR="001571DD" w:rsidRPr="007F600F" w:rsidRDefault="001571DD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18" w:type="dxa"/>
            <w:vAlign w:val="center"/>
          </w:tcPr>
          <w:p w:rsidR="001571DD" w:rsidRPr="007F600F" w:rsidRDefault="001571DD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18" w:type="dxa"/>
            <w:vAlign w:val="center"/>
          </w:tcPr>
          <w:p w:rsidR="001571DD" w:rsidRPr="007F600F" w:rsidRDefault="001571DD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18" w:type="dxa"/>
            <w:vAlign w:val="center"/>
          </w:tcPr>
          <w:p w:rsidR="001571DD" w:rsidRPr="007F600F" w:rsidRDefault="001571DD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18" w:type="dxa"/>
            <w:vAlign w:val="center"/>
          </w:tcPr>
          <w:p w:rsidR="001571DD" w:rsidRPr="007F600F" w:rsidRDefault="001571DD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18" w:type="dxa"/>
            <w:vAlign w:val="center"/>
          </w:tcPr>
          <w:p w:rsidR="001571DD" w:rsidRPr="007F600F" w:rsidRDefault="00830E57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11</w:t>
            </w:r>
          </w:p>
          <w:p w:rsidR="001571DD" w:rsidRPr="007F600F" w:rsidRDefault="001571DD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20</w:t>
            </w:r>
          </w:p>
          <w:p w:rsidR="001571DD" w:rsidRPr="007F600F" w:rsidRDefault="001571DD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22.22</w:t>
            </w:r>
          </w:p>
        </w:tc>
        <w:tc>
          <w:tcPr>
            <w:tcW w:w="607" w:type="dxa"/>
            <w:tcBorders>
              <w:top w:val="nil"/>
              <w:bottom w:val="nil"/>
              <w:right w:val="nil"/>
            </w:tcBorders>
            <w:vAlign w:val="center"/>
          </w:tcPr>
          <w:p w:rsidR="001571DD" w:rsidRPr="007F600F" w:rsidRDefault="00830E57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noProof/>
                <w:color w:val="000000"/>
                <w:sz w:val="20"/>
                <w:szCs w:val="20"/>
              </w:rPr>
              <w:t>55</w:t>
            </w:r>
          </w:p>
        </w:tc>
      </w:tr>
      <w:tr w:rsidR="001571DD" w:rsidRPr="007F600F" w:rsidTr="007F600F">
        <w:trPr>
          <w:trHeight w:val="262"/>
        </w:trPr>
        <w:tc>
          <w:tcPr>
            <w:tcW w:w="432" w:type="dxa"/>
            <w:vMerge/>
            <w:tcBorders>
              <w:left w:val="nil"/>
            </w:tcBorders>
            <w:vAlign w:val="center"/>
          </w:tcPr>
          <w:p w:rsidR="001571DD" w:rsidRPr="007F600F" w:rsidRDefault="001571DD" w:rsidP="00490E53">
            <w:pPr>
              <w:contextualSpacing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</w:tcBorders>
            <w:vAlign w:val="center"/>
          </w:tcPr>
          <w:p w:rsidR="001571DD" w:rsidRPr="007F600F" w:rsidRDefault="001571DD" w:rsidP="00490E53">
            <w:pPr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 w:rsidRPr="007F600F">
              <w:rPr>
                <w:rFonts w:cstheme="minorHAnsi"/>
                <w:sz w:val="20"/>
                <w:szCs w:val="20"/>
              </w:rPr>
              <w:t>B</w:t>
            </w:r>
          </w:p>
        </w:tc>
        <w:tc>
          <w:tcPr>
            <w:tcW w:w="607" w:type="dxa"/>
            <w:vAlign w:val="center"/>
          </w:tcPr>
          <w:p w:rsidR="001571DD" w:rsidRPr="007F600F" w:rsidRDefault="001571DD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18" w:type="dxa"/>
            <w:vAlign w:val="center"/>
          </w:tcPr>
          <w:p w:rsidR="001571DD" w:rsidRPr="007F600F" w:rsidRDefault="00830E57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3.5</w:t>
            </w:r>
          </w:p>
          <w:p w:rsidR="001571DD" w:rsidRPr="007F600F" w:rsidRDefault="001571DD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70</w:t>
            </w:r>
          </w:p>
          <w:p w:rsidR="001571DD" w:rsidRPr="007F600F" w:rsidRDefault="001571DD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58.33</w:t>
            </w:r>
          </w:p>
        </w:tc>
        <w:tc>
          <w:tcPr>
            <w:tcW w:w="718" w:type="dxa"/>
            <w:vAlign w:val="center"/>
          </w:tcPr>
          <w:p w:rsidR="001571DD" w:rsidRPr="007F600F" w:rsidRDefault="001571DD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18" w:type="dxa"/>
            <w:vAlign w:val="center"/>
          </w:tcPr>
          <w:p w:rsidR="001571DD" w:rsidRPr="007F600F" w:rsidRDefault="001571DD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607" w:type="dxa"/>
            <w:vAlign w:val="center"/>
          </w:tcPr>
          <w:p w:rsidR="001571DD" w:rsidRPr="007F600F" w:rsidRDefault="001571DD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18" w:type="dxa"/>
            <w:vAlign w:val="center"/>
          </w:tcPr>
          <w:p w:rsidR="001571DD" w:rsidRPr="007F600F" w:rsidRDefault="00830E57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0.5</w:t>
            </w:r>
          </w:p>
          <w:p w:rsidR="001571DD" w:rsidRPr="007F600F" w:rsidRDefault="001571DD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10</w:t>
            </w:r>
          </w:p>
          <w:p w:rsidR="001571DD" w:rsidRPr="007F600F" w:rsidRDefault="001571DD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14.29</w:t>
            </w:r>
          </w:p>
        </w:tc>
        <w:tc>
          <w:tcPr>
            <w:tcW w:w="718" w:type="dxa"/>
            <w:vAlign w:val="center"/>
          </w:tcPr>
          <w:p w:rsidR="001571DD" w:rsidRPr="007F600F" w:rsidRDefault="00830E57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1</w:t>
            </w:r>
          </w:p>
          <w:p w:rsidR="001571DD" w:rsidRPr="007F600F" w:rsidRDefault="001571DD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20</w:t>
            </w:r>
          </w:p>
          <w:p w:rsidR="001571DD" w:rsidRPr="007F600F" w:rsidRDefault="001571DD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13.33</w:t>
            </w:r>
          </w:p>
        </w:tc>
        <w:tc>
          <w:tcPr>
            <w:tcW w:w="718" w:type="dxa"/>
            <w:vAlign w:val="center"/>
          </w:tcPr>
          <w:p w:rsidR="001571DD" w:rsidRPr="007F600F" w:rsidRDefault="001571DD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18" w:type="dxa"/>
            <w:vAlign w:val="center"/>
          </w:tcPr>
          <w:p w:rsidR="001571DD" w:rsidRPr="007F600F" w:rsidRDefault="001571DD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18" w:type="dxa"/>
            <w:vAlign w:val="center"/>
          </w:tcPr>
          <w:p w:rsidR="001571DD" w:rsidRPr="007F600F" w:rsidRDefault="001571DD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607" w:type="dxa"/>
            <w:tcBorders>
              <w:top w:val="nil"/>
              <w:bottom w:val="nil"/>
              <w:right w:val="nil"/>
            </w:tcBorders>
            <w:vAlign w:val="center"/>
          </w:tcPr>
          <w:p w:rsidR="001571DD" w:rsidRPr="007F600F" w:rsidRDefault="00830E57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5</w:t>
            </w:r>
          </w:p>
        </w:tc>
      </w:tr>
      <w:tr w:rsidR="001571DD" w:rsidRPr="007F600F" w:rsidTr="007F600F">
        <w:trPr>
          <w:trHeight w:val="278"/>
        </w:trPr>
        <w:tc>
          <w:tcPr>
            <w:tcW w:w="432" w:type="dxa"/>
            <w:vMerge/>
            <w:tcBorders>
              <w:left w:val="nil"/>
            </w:tcBorders>
            <w:vAlign w:val="center"/>
          </w:tcPr>
          <w:p w:rsidR="001571DD" w:rsidRPr="007F600F" w:rsidRDefault="001571DD" w:rsidP="00490E53">
            <w:pPr>
              <w:contextualSpacing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</w:tcBorders>
            <w:vAlign w:val="center"/>
          </w:tcPr>
          <w:p w:rsidR="001571DD" w:rsidRPr="007F600F" w:rsidRDefault="001571DD" w:rsidP="00490E53">
            <w:pPr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 w:rsidRPr="007F600F">
              <w:rPr>
                <w:rFonts w:cstheme="minorHAnsi"/>
                <w:sz w:val="20"/>
                <w:szCs w:val="20"/>
              </w:rPr>
              <w:t>C</w:t>
            </w:r>
          </w:p>
        </w:tc>
        <w:tc>
          <w:tcPr>
            <w:tcW w:w="607" w:type="dxa"/>
            <w:vAlign w:val="center"/>
          </w:tcPr>
          <w:p w:rsidR="001571DD" w:rsidRPr="007F600F" w:rsidRDefault="001571DD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18" w:type="dxa"/>
            <w:vAlign w:val="center"/>
          </w:tcPr>
          <w:p w:rsidR="001571DD" w:rsidRPr="007F600F" w:rsidRDefault="00830E57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0.5</w:t>
            </w:r>
          </w:p>
          <w:p w:rsidR="001571DD" w:rsidRPr="007F600F" w:rsidRDefault="001571DD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10</w:t>
            </w:r>
          </w:p>
          <w:p w:rsidR="001571DD" w:rsidRPr="007F600F" w:rsidRDefault="001571DD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8.33</w:t>
            </w:r>
          </w:p>
        </w:tc>
        <w:tc>
          <w:tcPr>
            <w:tcW w:w="718" w:type="dxa"/>
            <w:vAlign w:val="center"/>
          </w:tcPr>
          <w:p w:rsidR="001571DD" w:rsidRPr="007F600F" w:rsidRDefault="00830E57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3</w:t>
            </w:r>
          </w:p>
          <w:p w:rsidR="001571DD" w:rsidRPr="007F600F" w:rsidRDefault="001571DD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60</w:t>
            </w:r>
          </w:p>
          <w:p w:rsidR="001571DD" w:rsidRPr="007F600F" w:rsidRDefault="001571DD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46.15</w:t>
            </w:r>
          </w:p>
        </w:tc>
        <w:tc>
          <w:tcPr>
            <w:tcW w:w="718" w:type="dxa"/>
            <w:vAlign w:val="center"/>
          </w:tcPr>
          <w:p w:rsidR="001571DD" w:rsidRPr="007F600F" w:rsidRDefault="001571DD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607" w:type="dxa"/>
            <w:vAlign w:val="center"/>
          </w:tcPr>
          <w:p w:rsidR="001571DD" w:rsidRPr="007F600F" w:rsidRDefault="00830E57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0.5</w:t>
            </w:r>
          </w:p>
          <w:p w:rsidR="001571DD" w:rsidRPr="007F600F" w:rsidRDefault="001571DD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10</w:t>
            </w:r>
          </w:p>
          <w:p w:rsidR="001571DD" w:rsidRPr="007F600F" w:rsidRDefault="001571DD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12.5</w:t>
            </w:r>
          </w:p>
        </w:tc>
        <w:tc>
          <w:tcPr>
            <w:tcW w:w="718" w:type="dxa"/>
            <w:vAlign w:val="center"/>
          </w:tcPr>
          <w:p w:rsidR="001571DD" w:rsidRPr="007F600F" w:rsidRDefault="00830E57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0.5</w:t>
            </w:r>
          </w:p>
          <w:p w:rsidR="001571DD" w:rsidRPr="007F600F" w:rsidRDefault="001571DD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10</w:t>
            </w:r>
          </w:p>
          <w:p w:rsidR="001571DD" w:rsidRPr="007F600F" w:rsidRDefault="001571DD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14.29</w:t>
            </w:r>
          </w:p>
        </w:tc>
        <w:tc>
          <w:tcPr>
            <w:tcW w:w="718" w:type="dxa"/>
            <w:vAlign w:val="center"/>
          </w:tcPr>
          <w:p w:rsidR="001571DD" w:rsidRPr="007F600F" w:rsidRDefault="00830E57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0.5</w:t>
            </w:r>
          </w:p>
          <w:p w:rsidR="001571DD" w:rsidRPr="007F600F" w:rsidRDefault="001571DD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10</w:t>
            </w:r>
          </w:p>
          <w:p w:rsidR="001571DD" w:rsidRPr="007F600F" w:rsidRDefault="001571DD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6.67</w:t>
            </w:r>
          </w:p>
        </w:tc>
        <w:tc>
          <w:tcPr>
            <w:tcW w:w="718" w:type="dxa"/>
            <w:vAlign w:val="center"/>
          </w:tcPr>
          <w:p w:rsidR="001571DD" w:rsidRPr="007F600F" w:rsidRDefault="001571DD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18" w:type="dxa"/>
            <w:vAlign w:val="center"/>
          </w:tcPr>
          <w:p w:rsidR="001571DD" w:rsidRPr="007F600F" w:rsidRDefault="001571DD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18" w:type="dxa"/>
            <w:vAlign w:val="center"/>
          </w:tcPr>
          <w:p w:rsidR="001571DD" w:rsidRPr="007F600F" w:rsidRDefault="001571DD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607" w:type="dxa"/>
            <w:tcBorders>
              <w:top w:val="nil"/>
              <w:bottom w:val="nil"/>
              <w:right w:val="nil"/>
            </w:tcBorders>
            <w:vAlign w:val="center"/>
          </w:tcPr>
          <w:p w:rsidR="001571DD" w:rsidRPr="007F600F" w:rsidRDefault="00830E57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noProof/>
                <w:color w:val="000000"/>
                <w:sz w:val="20"/>
                <w:szCs w:val="20"/>
              </w:rPr>
              <w:t>5</w:t>
            </w:r>
          </w:p>
        </w:tc>
      </w:tr>
      <w:tr w:rsidR="001571DD" w:rsidRPr="007F600F" w:rsidTr="007F600F">
        <w:trPr>
          <w:trHeight w:val="262"/>
        </w:trPr>
        <w:tc>
          <w:tcPr>
            <w:tcW w:w="432" w:type="dxa"/>
            <w:vMerge/>
            <w:tcBorders>
              <w:left w:val="nil"/>
            </w:tcBorders>
            <w:vAlign w:val="center"/>
          </w:tcPr>
          <w:p w:rsidR="001571DD" w:rsidRPr="007F600F" w:rsidRDefault="001571DD" w:rsidP="00490E53">
            <w:pPr>
              <w:contextualSpacing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</w:tcBorders>
            <w:vAlign w:val="center"/>
          </w:tcPr>
          <w:p w:rsidR="001571DD" w:rsidRPr="007F600F" w:rsidRDefault="001571DD" w:rsidP="00490E53">
            <w:pPr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 w:rsidRPr="007F600F">
              <w:rPr>
                <w:rFonts w:cstheme="minorHAnsi"/>
                <w:sz w:val="20"/>
                <w:szCs w:val="20"/>
              </w:rPr>
              <w:t>D</w:t>
            </w:r>
          </w:p>
        </w:tc>
        <w:tc>
          <w:tcPr>
            <w:tcW w:w="607" w:type="dxa"/>
            <w:vAlign w:val="center"/>
          </w:tcPr>
          <w:p w:rsidR="001571DD" w:rsidRPr="007F600F" w:rsidRDefault="001571DD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18" w:type="dxa"/>
            <w:vAlign w:val="center"/>
          </w:tcPr>
          <w:p w:rsidR="001571DD" w:rsidRPr="007F600F" w:rsidRDefault="001571DD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18" w:type="dxa"/>
            <w:vAlign w:val="center"/>
          </w:tcPr>
          <w:p w:rsidR="001571DD" w:rsidRPr="007F600F" w:rsidRDefault="001571DD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18" w:type="dxa"/>
            <w:vAlign w:val="center"/>
          </w:tcPr>
          <w:p w:rsidR="001571DD" w:rsidRPr="007F600F" w:rsidRDefault="00830E57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3</w:t>
            </w:r>
          </w:p>
          <w:p w:rsidR="001571DD" w:rsidRPr="007F600F" w:rsidRDefault="001571DD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60</w:t>
            </w:r>
          </w:p>
          <w:p w:rsidR="001571DD" w:rsidRPr="007F600F" w:rsidRDefault="001571DD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66.67</w:t>
            </w:r>
          </w:p>
        </w:tc>
        <w:tc>
          <w:tcPr>
            <w:tcW w:w="607" w:type="dxa"/>
            <w:vAlign w:val="center"/>
          </w:tcPr>
          <w:p w:rsidR="001571DD" w:rsidRPr="007F600F" w:rsidRDefault="00830E57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0.5</w:t>
            </w:r>
          </w:p>
          <w:p w:rsidR="001571DD" w:rsidRPr="007F600F" w:rsidRDefault="001571DD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10</w:t>
            </w:r>
          </w:p>
          <w:p w:rsidR="001571DD" w:rsidRPr="007F600F" w:rsidRDefault="001571DD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12.5</w:t>
            </w:r>
          </w:p>
        </w:tc>
        <w:tc>
          <w:tcPr>
            <w:tcW w:w="718" w:type="dxa"/>
            <w:vAlign w:val="center"/>
          </w:tcPr>
          <w:p w:rsidR="001571DD" w:rsidRPr="007F600F" w:rsidRDefault="00830E57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0.5</w:t>
            </w:r>
          </w:p>
          <w:p w:rsidR="001571DD" w:rsidRPr="007F600F" w:rsidRDefault="001571DD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10</w:t>
            </w:r>
          </w:p>
          <w:p w:rsidR="001571DD" w:rsidRPr="007F600F" w:rsidRDefault="001571DD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14.29</w:t>
            </w:r>
          </w:p>
        </w:tc>
        <w:tc>
          <w:tcPr>
            <w:tcW w:w="718" w:type="dxa"/>
            <w:vAlign w:val="center"/>
          </w:tcPr>
          <w:p w:rsidR="001571DD" w:rsidRPr="007F600F" w:rsidRDefault="00830E57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1</w:t>
            </w:r>
          </w:p>
          <w:p w:rsidR="001571DD" w:rsidRPr="007F600F" w:rsidRDefault="001571DD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20</w:t>
            </w:r>
          </w:p>
          <w:p w:rsidR="001571DD" w:rsidRPr="007F600F" w:rsidRDefault="001571DD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13.33</w:t>
            </w:r>
          </w:p>
        </w:tc>
        <w:tc>
          <w:tcPr>
            <w:tcW w:w="718" w:type="dxa"/>
            <w:vAlign w:val="center"/>
          </w:tcPr>
          <w:p w:rsidR="001571DD" w:rsidRPr="007F600F" w:rsidRDefault="001571DD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18" w:type="dxa"/>
            <w:vAlign w:val="center"/>
          </w:tcPr>
          <w:p w:rsidR="001571DD" w:rsidRPr="007F600F" w:rsidRDefault="001571DD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18" w:type="dxa"/>
            <w:vAlign w:val="center"/>
          </w:tcPr>
          <w:p w:rsidR="001571DD" w:rsidRPr="007F600F" w:rsidRDefault="001571DD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607" w:type="dxa"/>
            <w:tcBorders>
              <w:top w:val="nil"/>
              <w:bottom w:val="nil"/>
              <w:right w:val="nil"/>
            </w:tcBorders>
            <w:vAlign w:val="center"/>
          </w:tcPr>
          <w:p w:rsidR="001571DD" w:rsidRPr="007F600F" w:rsidRDefault="00830E57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noProof/>
                <w:color w:val="000000"/>
                <w:sz w:val="20"/>
                <w:szCs w:val="20"/>
              </w:rPr>
              <w:t>5</w:t>
            </w:r>
          </w:p>
        </w:tc>
      </w:tr>
      <w:tr w:rsidR="001571DD" w:rsidRPr="007F600F" w:rsidTr="007F600F">
        <w:trPr>
          <w:trHeight w:val="262"/>
        </w:trPr>
        <w:tc>
          <w:tcPr>
            <w:tcW w:w="432" w:type="dxa"/>
            <w:vMerge/>
            <w:tcBorders>
              <w:left w:val="nil"/>
            </w:tcBorders>
            <w:vAlign w:val="center"/>
          </w:tcPr>
          <w:p w:rsidR="001571DD" w:rsidRPr="007F600F" w:rsidRDefault="001571DD" w:rsidP="00490E53">
            <w:pPr>
              <w:contextualSpacing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</w:tcBorders>
            <w:vAlign w:val="center"/>
          </w:tcPr>
          <w:p w:rsidR="001571DD" w:rsidRPr="007F600F" w:rsidRDefault="001571DD" w:rsidP="00490E53">
            <w:pPr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 w:rsidRPr="007F600F">
              <w:rPr>
                <w:rFonts w:cstheme="minorHAnsi"/>
                <w:sz w:val="20"/>
                <w:szCs w:val="20"/>
              </w:rPr>
              <w:t>E</w:t>
            </w:r>
          </w:p>
        </w:tc>
        <w:tc>
          <w:tcPr>
            <w:tcW w:w="607" w:type="dxa"/>
            <w:vAlign w:val="center"/>
          </w:tcPr>
          <w:p w:rsidR="001571DD" w:rsidRPr="007F600F" w:rsidRDefault="001571DD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18" w:type="dxa"/>
            <w:vAlign w:val="center"/>
          </w:tcPr>
          <w:p w:rsidR="001571DD" w:rsidRPr="007F600F" w:rsidRDefault="001571DD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18" w:type="dxa"/>
            <w:vAlign w:val="center"/>
          </w:tcPr>
          <w:p w:rsidR="001571DD" w:rsidRPr="007F600F" w:rsidRDefault="001571DD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18" w:type="dxa"/>
            <w:vAlign w:val="center"/>
          </w:tcPr>
          <w:p w:rsidR="001571DD" w:rsidRPr="007F600F" w:rsidRDefault="001571DD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607" w:type="dxa"/>
            <w:vAlign w:val="center"/>
          </w:tcPr>
          <w:p w:rsidR="001571DD" w:rsidRPr="007F600F" w:rsidRDefault="00830E57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3</w:t>
            </w:r>
          </w:p>
          <w:p w:rsidR="001571DD" w:rsidRPr="007F600F" w:rsidRDefault="001571DD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60</w:t>
            </w:r>
          </w:p>
          <w:p w:rsidR="001571DD" w:rsidRPr="007F600F" w:rsidRDefault="001571DD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75</w:t>
            </w:r>
          </w:p>
        </w:tc>
        <w:tc>
          <w:tcPr>
            <w:tcW w:w="718" w:type="dxa"/>
            <w:vAlign w:val="center"/>
          </w:tcPr>
          <w:p w:rsidR="001571DD" w:rsidRPr="007F600F" w:rsidRDefault="001571DD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18" w:type="dxa"/>
            <w:vAlign w:val="center"/>
          </w:tcPr>
          <w:p w:rsidR="001571DD" w:rsidRPr="007F600F" w:rsidRDefault="00830E57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1.5</w:t>
            </w:r>
          </w:p>
          <w:p w:rsidR="001571DD" w:rsidRPr="007F600F" w:rsidRDefault="001571DD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30</w:t>
            </w:r>
          </w:p>
          <w:p w:rsidR="001571DD" w:rsidRPr="007F600F" w:rsidRDefault="001571DD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18" w:type="dxa"/>
            <w:vAlign w:val="center"/>
          </w:tcPr>
          <w:p w:rsidR="001571DD" w:rsidRPr="007F600F" w:rsidRDefault="001571DD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18" w:type="dxa"/>
            <w:vAlign w:val="center"/>
          </w:tcPr>
          <w:p w:rsidR="001571DD" w:rsidRPr="007F600F" w:rsidRDefault="00830E57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0.5</w:t>
            </w:r>
          </w:p>
          <w:p w:rsidR="001571DD" w:rsidRPr="007F600F" w:rsidRDefault="001571DD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10</w:t>
            </w:r>
          </w:p>
          <w:p w:rsidR="001571DD" w:rsidRPr="007F600F" w:rsidRDefault="001571DD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8.33</w:t>
            </w:r>
          </w:p>
        </w:tc>
        <w:tc>
          <w:tcPr>
            <w:tcW w:w="718" w:type="dxa"/>
            <w:vAlign w:val="center"/>
          </w:tcPr>
          <w:p w:rsidR="001571DD" w:rsidRPr="007F600F" w:rsidRDefault="001571DD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607" w:type="dxa"/>
            <w:tcBorders>
              <w:top w:val="nil"/>
              <w:bottom w:val="nil"/>
              <w:right w:val="nil"/>
            </w:tcBorders>
            <w:vAlign w:val="center"/>
          </w:tcPr>
          <w:p w:rsidR="001571DD" w:rsidRPr="007F600F" w:rsidRDefault="00830E57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noProof/>
                <w:color w:val="000000"/>
                <w:sz w:val="20"/>
                <w:szCs w:val="20"/>
              </w:rPr>
              <w:t>5</w:t>
            </w:r>
          </w:p>
        </w:tc>
      </w:tr>
      <w:tr w:rsidR="001571DD" w:rsidRPr="007F600F" w:rsidTr="007F600F">
        <w:trPr>
          <w:trHeight w:val="278"/>
        </w:trPr>
        <w:tc>
          <w:tcPr>
            <w:tcW w:w="432" w:type="dxa"/>
            <w:vMerge/>
            <w:tcBorders>
              <w:left w:val="nil"/>
            </w:tcBorders>
            <w:vAlign w:val="center"/>
          </w:tcPr>
          <w:p w:rsidR="001571DD" w:rsidRPr="007F600F" w:rsidRDefault="001571DD" w:rsidP="00490E53">
            <w:pPr>
              <w:contextualSpacing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</w:tcBorders>
            <w:vAlign w:val="center"/>
          </w:tcPr>
          <w:p w:rsidR="001571DD" w:rsidRPr="007F600F" w:rsidRDefault="001571DD" w:rsidP="00490E53">
            <w:pPr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 w:rsidRPr="007F600F">
              <w:rPr>
                <w:rFonts w:cstheme="minorHAnsi"/>
                <w:sz w:val="20"/>
                <w:szCs w:val="20"/>
              </w:rPr>
              <w:t>F</w:t>
            </w:r>
          </w:p>
        </w:tc>
        <w:tc>
          <w:tcPr>
            <w:tcW w:w="607" w:type="dxa"/>
            <w:vAlign w:val="center"/>
          </w:tcPr>
          <w:p w:rsidR="001571DD" w:rsidRPr="007F600F" w:rsidRDefault="001571DD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18" w:type="dxa"/>
            <w:vAlign w:val="center"/>
          </w:tcPr>
          <w:p w:rsidR="001571DD" w:rsidRPr="007F600F" w:rsidRDefault="00830E57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1</w:t>
            </w:r>
          </w:p>
          <w:p w:rsidR="001571DD" w:rsidRPr="007F600F" w:rsidRDefault="001571DD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20</w:t>
            </w:r>
          </w:p>
          <w:p w:rsidR="001571DD" w:rsidRPr="007F600F" w:rsidRDefault="001571DD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16.67</w:t>
            </w:r>
          </w:p>
        </w:tc>
        <w:tc>
          <w:tcPr>
            <w:tcW w:w="718" w:type="dxa"/>
            <w:vAlign w:val="center"/>
          </w:tcPr>
          <w:p w:rsidR="001571DD" w:rsidRPr="007F600F" w:rsidRDefault="00830E57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1</w:t>
            </w:r>
          </w:p>
          <w:p w:rsidR="001571DD" w:rsidRPr="007F600F" w:rsidRDefault="001571DD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20</w:t>
            </w:r>
          </w:p>
          <w:p w:rsidR="001571DD" w:rsidRPr="007F600F" w:rsidRDefault="001571DD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15.38</w:t>
            </w:r>
          </w:p>
        </w:tc>
        <w:tc>
          <w:tcPr>
            <w:tcW w:w="718" w:type="dxa"/>
            <w:vAlign w:val="center"/>
          </w:tcPr>
          <w:p w:rsidR="001571DD" w:rsidRPr="007F600F" w:rsidRDefault="001571DD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607" w:type="dxa"/>
            <w:vAlign w:val="center"/>
          </w:tcPr>
          <w:p w:rsidR="001571DD" w:rsidRPr="007F600F" w:rsidRDefault="001571DD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18" w:type="dxa"/>
            <w:vAlign w:val="center"/>
          </w:tcPr>
          <w:p w:rsidR="001571DD" w:rsidRPr="007F600F" w:rsidRDefault="00830E57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2</w:t>
            </w:r>
          </w:p>
          <w:p w:rsidR="001571DD" w:rsidRPr="007F600F" w:rsidRDefault="001571DD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40</w:t>
            </w:r>
          </w:p>
          <w:p w:rsidR="001571DD" w:rsidRPr="007F600F" w:rsidRDefault="001571DD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57.14</w:t>
            </w:r>
          </w:p>
        </w:tc>
        <w:tc>
          <w:tcPr>
            <w:tcW w:w="718" w:type="dxa"/>
            <w:vAlign w:val="center"/>
          </w:tcPr>
          <w:p w:rsidR="001571DD" w:rsidRPr="007F600F" w:rsidRDefault="00830E57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1</w:t>
            </w:r>
          </w:p>
          <w:p w:rsidR="001571DD" w:rsidRPr="007F600F" w:rsidRDefault="001571DD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20</w:t>
            </w:r>
          </w:p>
          <w:p w:rsidR="001571DD" w:rsidRPr="007F600F" w:rsidRDefault="001571DD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13.33</w:t>
            </w:r>
          </w:p>
        </w:tc>
        <w:tc>
          <w:tcPr>
            <w:tcW w:w="718" w:type="dxa"/>
            <w:vAlign w:val="center"/>
          </w:tcPr>
          <w:p w:rsidR="001571DD" w:rsidRPr="007F600F" w:rsidRDefault="001571DD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18" w:type="dxa"/>
            <w:vAlign w:val="center"/>
          </w:tcPr>
          <w:p w:rsidR="001571DD" w:rsidRPr="007F600F" w:rsidRDefault="001571DD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18" w:type="dxa"/>
            <w:vAlign w:val="center"/>
          </w:tcPr>
          <w:p w:rsidR="001571DD" w:rsidRPr="007F600F" w:rsidRDefault="001571DD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607" w:type="dxa"/>
            <w:tcBorders>
              <w:top w:val="nil"/>
              <w:bottom w:val="nil"/>
              <w:right w:val="nil"/>
            </w:tcBorders>
            <w:vAlign w:val="center"/>
          </w:tcPr>
          <w:p w:rsidR="001571DD" w:rsidRPr="007F600F" w:rsidRDefault="00830E57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noProof/>
                <w:color w:val="000000"/>
                <w:sz w:val="20"/>
                <w:szCs w:val="20"/>
              </w:rPr>
              <w:t>5</w:t>
            </w:r>
          </w:p>
        </w:tc>
      </w:tr>
      <w:tr w:rsidR="001571DD" w:rsidRPr="007F600F" w:rsidTr="007F600F">
        <w:trPr>
          <w:trHeight w:val="262"/>
        </w:trPr>
        <w:tc>
          <w:tcPr>
            <w:tcW w:w="432" w:type="dxa"/>
            <w:vMerge/>
            <w:tcBorders>
              <w:left w:val="nil"/>
            </w:tcBorders>
            <w:vAlign w:val="center"/>
          </w:tcPr>
          <w:p w:rsidR="001571DD" w:rsidRPr="007F600F" w:rsidRDefault="001571DD" w:rsidP="00490E53">
            <w:pPr>
              <w:contextualSpacing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</w:tcBorders>
            <w:vAlign w:val="center"/>
          </w:tcPr>
          <w:p w:rsidR="001571DD" w:rsidRPr="007F600F" w:rsidRDefault="001571DD" w:rsidP="00490E53">
            <w:pPr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 w:rsidRPr="007F600F">
              <w:rPr>
                <w:rFonts w:cstheme="minorHAnsi"/>
                <w:sz w:val="20"/>
                <w:szCs w:val="20"/>
              </w:rPr>
              <w:t>G</w:t>
            </w:r>
          </w:p>
        </w:tc>
        <w:tc>
          <w:tcPr>
            <w:tcW w:w="607" w:type="dxa"/>
            <w:vAlign w:val="center"/>
          </w:tcPr>
          <w:p w:rsidR="001571DD" w:rsidRPr="007F600F" w:rsidRDefault="001571DD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18" w:type="dxa"/>
            <w:vAlign w:val="center"/>
          </w:tcPr>
          <w:p w:rsidR="001571DD" w:rsidRPr="007F600F" w:rsidRDefault="00830E57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1</w:t>
            </w:r>
          </w:p>
          <w:p w:rsidR="001571DD" w:rsidRPr="007F600F" w:rsidRDefault="001571DD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20</w:t>
            </w:r>
          </w:p>
          <w:p w:rsidR="001571DD" w:rsidRPr="007F600F" w:rsidRDefault="001571DD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16.67</w:t>
            </w:r>
          </w:p>
        </w:tc>
        <w:tc>
          <w:tcPr>
            <w:tcW w:w="718" w:type="dxa"/>
            <w:vAlign w:val="center"/>
          </w:tcPr>
          <w:p w:rsidR="001571DD" w:rsidRPr="007F600F" w:rsidRDefault="001571DD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18" w:type="dxa"/>
            <w:vAlign w:val="center"/>
          </w:tcPr>
          <w:p w:rsidR="001571DD" w:rsidRPr="007F600F" w:rsidRDefault="00830E57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1</w:t>
            </w:r>
          </w:p>
          <w:p w:rsidR="001571DD" w:rsidRPr="007F600F" w:rsidRDefault="001571DD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20</w:t>
            </w:r>
          </w:p>
          <w:p w:rsidR="001571DD" w:rsidRPr="007F600F" w:rsidRDefault="001571DD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22.22</w:t>
            </w:r>
          </w:p>
        </w:tc>
        <w:tc>
          <w:tcPr>
            <w:tcW w:w="607" w:type="dxa"/>
            <w:vAlign w:val="center"/>
          </w:tcPr>
          <w:p w:rsidR="001571DD" w:rsidRPr="007F600F" w:rsidRDefault="001571DD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18" w:type="dxa"/>
            <w:vAlign w:val="center"/>
          </w:tcPr>
          <w:p w:rsidR="001571DD" w:rsidRPr="007F600F" w:rsidRDefault="001571DD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18" w:type="dxa"/>
            <w:vAlign w:val="center"/>
          </w:tcPr>
          <w:p w:rsidR="001571DD" w:rsidRPr="007F600F" w:rsidRDefault="00830E57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2.5</w:t>
            </w:r>
          </w:p>
          <w:p w:rsidR="001571DD" w:rsidRPr="007F600F" w:rsidRDefault="001571DD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50</w:t>
            </w:r>
          </w:p>
          <w:p w:rsidR="001571DD" w:rsidRPr="007F600F" w:rsidRDefault="001571DD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33.33</w:t>
            </w:r>
          </w:p>
        </w:tc>
        <w:tc>
          <w:tcPr>
            <w:tcW w:w="718" w:type="dxa"/>
            <w:vAlign w:val="center"/>
          </w:tcPr>
          <w:p w:rsidR="001571DD" w:rsidRPr="007F600F" w:rsidRDefault="00830E57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0.5</w:t>
            </w:r>
          </w:p>
          <w:p w:rsidR="001571DD" w:rsidRPr="007F600F" w:rsidRDefault="001571DD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10</w:t>
            </w:r>
          </w:p>
          <w:p w:rsidR="001571DD" w:rsidRPr="007F600F" w:rsidRDefault="001571DD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14.29</w:t>
            </w:r>
          </w:p>
        </w:tc>
        <w:tc>
          <w:tcPr>
            <w:tcW w:w="718" w:type="dxa"/>
            <w:vAlign w:val="center"/>
          </w:tcPr>
          <w:p w:rsidR="001571DD" w:rsidRPr="007F600F" w:rsidRDefault="001571DD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18" w:type="dxa"/>
            <w:vAlign w:val="center"/>
          </w:tcPr>
          <w:p w:rsidR="001571DD" w:rsidRPr="007F600F" w:rsidRDefault="001571DD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607" w:type="dxa"/>
            <w:tcBorders>
              <w:top w:val="nil"/>
              <w:bottom w:val="nil"/>
              <w:right w:val="nil"/>
            </w:tcBorders>
            <w:vAlign w:val="center"/>
          </w:tcPr>
          <w:p w:rsidR="001571DD" w:rsidRPr="007F600F" w:rsidRDefault="00830E57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noProof/>
                <w:color w:val="000000"/>
                <w:sz w:val="20"/>
                <w:szCs w:val="20"/>
              </w:rPr>
              <w:t>5</w:t>
            </w:r>
          </w:p>
        </w:tc>
      </w:tr>
      <w:tr w:rsidR="001571DD" w:rsidRPr="007F600F" w:rsidTr="007F600F">
        <w:trPr>
          <w:trHeight w:val="262"/>
        </w:trPr>
        <w:tc>
          <w:tcPr>
            <w:tcW w:w="432" w:type="dxa"/>
            <w:vMerge/>
            <w:tcBorders>
              <w:left w:val="nil"/>
            </w:tcBorders>
            <w:vAlign w:val="center"/>
          </w:tcPr>
          <w:p w:rsidR="001571DD" w:rsidRPr="007F600F" w:rsidRDefault="001571DD" w:rsidP="00490E53">
            <w:pPr>
              <w:contextualSpacing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</w:tcBorders>
            <w:vAlign w:val="center"/>
          </w:tcPr>
          <w:p w:rsidR="001571DD" w:rsidRPr="007F600F" w:rsidRDefault="001571DD" w:rsidP="00490E53">
            <w:pPr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 w:rsidRPr="007F600F">
              <w:rPr>
                <w:rFonts w:cstheme="minorHAnsi"/>
                <w:sz w:val="20"/>
                <w:szCs w:val="20"/>
              </w:rPr>
              <w:t>H</w:t>
            </w:r>
          </w:p>
        </w:tc>
        <w:tc>
          <w:tcPr>
            <w:tcW w:w="607" w:type="dxa"/>
            <w:vAlign w:val="center"/>
          </w:tcPr>
          <w:p w:rsidR="001571DD" w:rsidRPr="007F600F" w:rsidRDefault="001571DD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18" w:type="dxa"/>
            <w:vAlign w:val="center"/>
          </w:tcPr>
          <w:p w:rsidR="001571DD" w:rsidRPr="007F600F" w:rsidRDefault="001571DD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18" w:type="dxa"/>
            <w:vAlign w:val="center"/>
          </w:tcPr>
          <w:p w:rsidR="001571DD" w:rsidRPr="007F600F" w:rsidRDefault="00830E57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2.5</w:t>
            </w:r>
          </w:p>
          <w:p w:rsidR="001571DD" w:rsidRPr="007F600F" w:rsidRDefault="001571DD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50</w:t>
            </w:r>
          </w:p>
          <w:p w:rsidR="001571DD" w:rsidRPr="007F600F" w:rsidRDefault="001571DD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38.46</w:t>
            </w:r>
          </w:p>
        </w:tc>
        <w:tc>
          <w:tcPr>
            <w:tcW w:w="718" w:type="dxa"/>
            <w:vAlign w:val="center"/>
          </w:tcPr>
          <w:p w:rsidR="001571DD" w:rsidRPr="007F600F" w:rsidRDefault="001571DD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607" w:type="dxa"/>
            <w:vAlign w:val="center"/>
          </w:tcPr>
          <w:p w:rsidR="001571DD" w:rsidRPr="007F600F" w:rsidRDefault="001571DD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18" w:type="dxa"/>
            <w:vAlign w:val="center"/>
          </w:tcPr>
          <w:p w:rsidR="001571DD" w:rsidRPr="007F600F" w:rsidRDefault="001571DD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18" w:type="dxa"/>
            <w:vAlign w:val="center"/>
          </w:tcPr>
          <w:p w:rsidR="001571DD" w:rsidRPr="007F600F" w:rsidRDefault="001571DD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18" w:type="dxa"/>
            <w:vAlign w:val="center"/>
          </w:tcPr>
          <w:p w:rsidR="001571DD" w:rsidRPr="007F600F" w:rsidRDefault="00830E57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2.5</w:t>
            </w:r>
          </w:p>
          <w:p w:rsidR="001571DD" w:rsidRPr="007F600F" w:rsidRDefault="001571DD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50</w:t>
            </w:r>
          </w:p>
          <w:p w:rsidR="001571DD" w:rsidRPr="007F600F" w:rsidRDefault="001571DD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71.43</w:t>
            </w:r>
          </w:p>
        </w:tc>
        <w:tc>
          <w:tcPr>
            <w:tcW w:w="718" w:type="dxa"/>
            <w:vAlign w:val="center"/>
          </w:tcPr>
          <w:p w:rsidR="001571DD" w:rsidRPr="007F600F" w:rsidRDefault="001571DD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18" w:type="dxa"/>
            <w:vAlign w:val="center"/>
          </w:tcPr>
          <w:p w:rsidR="001571DD" w:rsidRPr="007F600F" w:rsidRDefault="001571DD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607" w:type="dxa"/>
            <w:tcBorders>
              <w:top w:val="nil"/>
              <w:bottom w:val="nil"/>
              <w:right w:val="nil"/>
            </w:tcBorders>
            <w:vAlign w:val="center"/>
          </w:tcPr>
          <w:p w:rsidR="001571DD" w:rsidRPr="007F600F" w:rsidRDefault="00830E57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noProof/>
                <w:color w:val="000000"/>
                <w:sz w:val="20"/>
                <w:szCs w:val="20"/>
              </w:rPr>
              <w:t>5</w:t>
            </w:r>
          </w:p>
        </w:tc>
      </w:tr>
      <w:tr w:rsidR="001571DD" w:rsidRPr="007F600F" w:rsidTr="007F600F">
        <w:trPr>
          <w:trHeight w:val="262"/>
        </w:trPr>
        <w:tc>
          <w:tcPr>
            <w:tcW w:w="432" w:type="dxa"/>
            <w:vMerge/>
            <w:tcBorders>
              <w:left w:val="nil"/>
            </w:tcBorders>
            <w:vAlign w:val="center"/>
          </w:tcPr>
          <w:p w:rsidR="001571DD" w:rsidRPr="007F600F" w:rsidRDefault="001571DD" w:rsidP="00490E53">
            <w:pPr>
              <w:contextualSpacing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</w:tcBorders>
            <w:vAlign w:val="center"/>
          </w:tcPr>
          <w:p w:rsidR="001571DD" w:rsidRPr="007F600F" w:rsidRDefault="001571DD" w:rsidP="00490E53">
            <w:pPr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 w:rsidRPr="007F600F">
              <w:rPr>
                <w:rFonts w:cstheme="minorHAnsi"/>
                <w:sz w:val="20"/>
                <w:szCs w:val="20"/>
              </w:rPr>
              <w:t>I</w:t>
            </w:r>
          </w:p>
        </w:tc>
        <w:tc>
          <w:tcPr>
            <w:tcW w:w="607" w:type="dxa"/>
            <w:vAlign w:val="center"/>
          </w:tcPr>
          <w:p w:rsidR="001571DD" w:rsidRPr="007F600F" w:rsidRDefault="001571DD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18" w:type="dxa"/>
            <w:vAlign w:val="center"/>
          </w:tcPr>
          <w:p w:rsidR="001571DD" w:rsidRPr="007F600F" w:rsidRDefault="001571DD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18" w:type="dxa"/>
            <w:vAlign w:val="center"/>
          </w:tcPr>
          <w:p w:rsidR="001571DD" w:rsidRPr="007F600F" w:rsidRDefault="001571DD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18" w:type="dxa"/>
            <w:vAlign w:val="center"/>
          </w:tcPr>
          <w:p w:rsidR="001571DD" w:rsidRPr="007F600F" w:rsidRDefault="00830E57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0.5</w:t>
            </w:r>
          </w:p>
          <w:p w:rsidR="001571DD" w:rsidRPr="007F600F" w:rsidRDefault="001571DD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10</w:t>
            </w:r>
          </w:p>
          <w:p w:rsidR="001571DD" w:rsidRPr="007F600F" w:rsidRDefault="001571DD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11.11</w:t>
            </w:r>
          </w:p>
        </w:tc>
        <w:tc>
          <w:tcPr>
            <w:tcW w:w="607" w:type="dxa"/>
            <w:vAlign w:val="center"/>
          </w:tcPr>
          <w:p w:rsidR="001571DD" w:rsidRPr="007F600F" w:rsidRDefault="001571DD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18" w:type="dxa"/>
            <w:vAlign w:val="center"/>
          </w:tcPr>
          <w:p w:rsidR="001571DD" w:rsidRPr="007F600F" w:rsidRDefault="001571DD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18" w:type="dxa"/>
            <w:vAlign w:val="center"/>
          </w:tcPr>
          <w:p w:rsidR="001571DD" w:rsidRPr="007F600F" w:rsidRDefault="001571DD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18" w:type="dxa"/>
            <w:vAlign w:val="center"/>
          </w:tcPr>
          <w:p w:rsidR="001571DD" w:rsidRPr="007F600F" w:rsidRDefault="001571DD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18" w:type="dxa"/>
            <w:vAlign w:val="center"/>
          </w:tcPr>
          <w:p w:rsidR="001571DD" w:rsidRPr="007F600F" w:rsidRDefault="00830E57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4.5</w:t>
            </w:r>
          </w:p>
          <w:p w:rsidR="001571DD" w:rsidRPr="007F600F" w:rsidRDefault="001571DD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90</w:t>
            </w:r>
          </w:p>
          <w:p w:rsidR="001571DD" w:rsidRPr="007F600F" w:rsidRDefault="001571DD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75</w:t>
            </w:r>
          </w:p>
        </w:tc>
        <w:tc>
          <w:tcPr>
            <w:tcW w:w="718" w:type="dxa"/>
            <w:vAlign w:val="center"/>
          </w:tcPr>
          <w:p w:rsidR="001571DD" w:rsidRPr="007F600F" w:rsidRDefault="001571DD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607" w:type="dxa"/>
            <w:tcBorders>
              <w:top w:val="nil"/>
              <w:bottom w:val="nil"/>
              <w:right w:val="nil"/>
            </w:tcBorders>
            <w:vAlign w:val="center"/>
          </w:tcPr>
          <w:p w:rsidR="001571DD" w:rsidRPr="007F600F" w:rsidRDefault="00830E57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noProof/>
                <w:color w:val="000000"/>
                <w:sz w:val="20"/>
                <w:szCs w:val="20"/>
              </w:rPr>
              <w:t>5</w:t>
            </w:r>
          </w:p>
        </w:tc>
      </w:tr>
      <w:tr w:rsidR="001571DD" w:rsidRPr="007F600F" w:rsidTr="007F600F">
        <w:trPr>
          <w:trHeight w:val="278"/>
        </w:trPr>
        <w:tc>
          <w:tcPr>
            <w:tcW w:w="432" w:type="dxa"/>
            <w:vMerge/>
            <w:tcBorders>
              <w:left w:val="nil"/>
            </w:tcBorders>
            <w:vAlign w:val="center"/>
          </w:tcPr>
          <w:p w:rsidR="001571DD" w:rsidRPr="007F600F" w:rsidRDefault="001571DD" w:rsidP="00490E53">
            <w:pPr>
              <w:contextualSpacing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</w:tcBorders>
            <w:vAlign w:val="center"/>
          </w:tcPr>
          <w:p w:rsidR="001571DD" w:rsidRPr="007F600F" w:rsidRDefault="001571DD" w:rsidP="00490E53">
            <w:pPr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 w:rsidRPr="007F600F">
              <w:rPr>
                <w:rFonts w:cstheme="minorHAnsi"/>
                <w:sz w:val="20"/>
                <w:szCs w:val="20"/>
              </w:rPr>
              <w:t>J</w:t>
            </w:r>
          </w:p>
        </w:tc>
        <w:tc>
          <w:tcPr>
            <w:tcW w:w="607" w:type="dxa"/>
            <w:tcBorders>
              <w:bottom w:val="single" w:sz="4" w:space="0" w:color="auto"/>
            </w:tcBorders>
            <w:vAlign w:val="center"/>
          </w:tcPr>
          <w:p w:rsidR="001571DD" w:rsidRPr="007F600F" w:rsidRDefault="001571DD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vAlign w:val="center"/>
          </w:tcPr>
          <w:p w:rsidR="001571DD" w:rsidRPr="007F600F" w:rsidRDefault="001571DD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vAlign w:val="center"/>
          </w:tcPr>
          <w:p w:rsidR="001571DD" w:rsidRPr="007F600F" w:rsidRDefault="001571DD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vAlign w:val="center"/>
          </w:tcPr>
          <w:p w:rsidR="001571DD" w:rsidRPr="007F600F" w:rsidRDefault="001571DD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607" w:type="dxa"/>
            <w:tcBorders>
              <w:bottom w:val="single" w:sz="4" w:space="0" w:color="auto"/>
            </w:tcBorders>
            <w:vAlign w:val="center"/>
          </w:tcPr>
          <w:p w:rsidR="001571DD" w:rsidRPr="007F600F" w:rsidRDefault="001571DD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vAlign w:val="center"/>
          </w:tcPr>
          <w:p w:rsidR="001571DD" w:rsidRPr="007F600F" w:rsidRDefault="001571DD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vAlign w:val="center"/>
          </w:tcPr>
          <w:p w:rsidR="001571DD" w:rsidRPr="007F600F" w:rsidRDefault="001571DD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vAlign w:val="center"/>
          </w:tcPr>
          <w:p w:rsidR="001571DD" w:rsidRPr="007F600F" w:rsidRDefault="00830E57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0.5</w:t>
            </w:r>
          </w:p>
          <w:p w:rsidR="001571DD" w:rsidRPr="007F600F" w:rsidRDefault="001571DD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10</w:t>
            </w:r>
          </w:p>
          <w:p w:rsidR="001571DD" w:rsidRPr="007F600F" w:rsidRDefault="001571DD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14.29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vAlign w:val="center"/>
          </w:tcPr>
          <w:p w:rsidR="001571DD" w:rsidRPr="007F600F" w:rsidRDefault="00830E57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1</w:t>
            </w:r>
          </w:p>
          <w:p w:rsidR="001571DD" w:rsidRPr="007F600F" w:rsidRDefault="001571DD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20</w:t>
            </w:r>
          </w:p>
          <w:p w:rsidR="001571DD" w:rsidRPr="007F600F" w:rsidRDefault="001571DD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16.67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vAlign w:val="center"/>
          </w:tcPr>
          <w:p w:rsidR="001571DD" w:rsidRPr="007F600F" w:rsidRDefault="00830E57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3.5</w:t>
            </w:r>
          </w:p>
          <w:p w:rsidR="001571DD" w:rsidRPr="007F600F" w:rsidRDefault="001571DD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70</w:t>
            </w:r>
          </w:p>
          <w:p w:rsidR="001571DD" w:rsidRPr="007F600F" w:rsidRDefault="001571DD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77.78</w:t>
            </w:r>
          </w:p>
        </w:tc>
        <w:tc>
          <w:tcPr>
            <w:tcW w:w="607" w:type="dxa"/>
            <w:tcBorders>
              <w:top w:val="nil"/>
              <w:bottom w:val="nil"/>
              <w:right w:val="nil"/>
            </w:tcBorders>
            <w:vAlign w:val="center"/>
          </w:tcPr>
          <w:p w:rsidR="001571DD" w:rsidRPr="007F600F" w:rsidRDefault="001571DD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noProof/>
                <w:color w:val="000000"/>
                <w:sz w:val="20"/>
                <w:szCs w:val="20"/>
              </w:rPr>
              <w:t>10</w:t>
            </w:r>
          </w:p>
        </w:tc>
      </w:tr>
      <w:tr w:rsidR="001571DD" w:rsidRPr="007F600F" w:rsidTr="007F600F">
        <w:trPr>
          <w:trHeight w:val="278"/>
        </w:trPr>
        <w:tc>
          <w:tcPr>
            <w:tcW w:w="432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1571DD" w:rsidRPr="007F600F" w:rsidRDefault="001571DD" w:rsidP="00490E53">
            <w:pPr>
              <w:contextualSpacing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71DD" w:rsidRPr="007F600F" w:rsidRDefault="001571DD" w:rsidP="00490E53">
            <w:pPr>
              <w:contextualSpacing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07" w:type="dxa"/>
            <w:tcBorders>
              <w:left w:val="nil"/>
              <w:bottom w:val="nil"/>
              <w:right w:val="nil"/>
            </w:tcBorders>
            <w:vAlign w:val="center"/>
          </w:tcPr>
          <w:p w:rsidR="001571DD" w:rsidRPr="007F600F" w:rsidRDefault="00830E57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noProof/>
                <w:color w:val="000000"/>
                <w:sz w:val="20"/>
                <w:szCs w:val="20"/>
              </w:rPr>
              <w:t>44</w:t>
            </w:r>
          </w:p>
        </w:tc>
        <w:tc>
          <w:tcPr>
            <w:tcW w:w="718" w:type="dxa"/>
            <w:tcBorders>
              <w:left w:val="nil"/>
              <w:bottom w:val="nil"/>
              <w:right w:val="nil"/>
            </w:tcBorders>
            <w:vAlign w:val="center"/>
          </w:tcPr>
          <w:p w:rsidR="001571DD" w:rsidRPr="007F600F" w:rsidRDefault="00830E57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noProof/>
                <w:color w:val="000000"/>
                <w:sz w:val="20"/>
                <w:szCs w:val="20"/>
              </w:rPr>
              <w:t>6</w:t>
            </w:r>
          </w:p>
        </w:tc>
        <w:tc>
          <w:tcPr>
            <w:tcW w:w="718" w:type="dxa"/>
            <w:tcBorders>
              <w:left w:val="nil"/>
              <w:bottom w:val="nil"/>
              <w:right w:val="nil"/>
            </w:tcBorders>
            <w:vAlign w:val="center"/>
          </w:tcPr>
          <w:p w:rsidR="001571DD" w:rsidRPr="007F600F" w:rsidRDefault="00830E57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noProof/>
                <w:color w:val="000000"/>
                <w:sz w:val="20"/>
                <w:szCs w:val="20"/>
              </w:rPr>
              <w:t>6.5</w:t>
            </w:r>
          </w:p>
        </w:tc>
        <w:tc>
          <w:tcPr>
            <w:tcW w:w="718" w:type="dxa"/>
            <w:tcBorders>
              <w:left w:val="nil"/>
              <w:bottom w:val="nil"/>
              <w:right w:val="nil"/>
            </w:tcBorders>
            <w:vAlign w:val="center"/>
          </w:tcPr>
          <w:p w:rsidR="001571DD" w:rsidRPr="007F600F" w:rsidRDefault="00830E57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4.5</w:t>
            </w:r>
          </w:p>
        </w:tc>
        <w:tc>
          <w:tcPr>
            <w:tcW w:w="607" w:type="dxa"/>
            <w:tcBorders>
              <w:left w:val="nil"/>
              <w:bottom w:val="nil"/>
              <w:right w:val="nil"/>
            </w:tcBorders>
            <w:vAlign w:val="center"/>
          </w:tcPr>
          <w:p w:rsidR="001571DD" w:rsidRPr="007F600F" w:rsidRDefault="00830E57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noProof/>
                <w:color w:val="000000"/>
                <w:sz w:val="20"/>
                <w:szCs w:val="20"/>
              </w:rPr>
              <w:t>4</w:t>
            </w:r>
          </w:p>
        </w:tc>
        <w:tc>
          <w:tcPr>
            <w:tcW w:w="718" w:type="dxa"/>
            <w:tcBorders>
              <w:left w:val="nil"/>
              <w:bottom w:val="nil"/>
              <w:right w:val="nil"/>
            </w:tcBorders>
            <w:vAlign w:val="center"/>
          </w:tcPr>
          <w:p w:rsidR="001571DD" w:rsidRPr="007F600F" w:rsidRDefault="00830E57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noProof/>
                <w:color w:val="000000"/>
                <w:sz w:val="20"/>
                <w:szCs w:val="20"/>
              </w:rPr>
              <w:t>3.5</w:t>
            </w:r>
          </w:p>
        </w:tc>
        <w:tc>
          <w:tcPr>
            <w:tcW w:w="718" w:type="dxa"/>
            <w:tcBorders>
              <w:left w:val="nil"/>
              <w:bottom w:val="nil"/>
              <w:right w:val="nil"/>
            </w:tcBorders>
            <w:vAlign w:val="center"/>
          </w:tcPr>
          <w:p w:rsidR="001571DD" w:rsidRPr="007F600F" w:rsidRDefault="00830E57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noProof/>
                <w:color w:val="000000"/>
                <w:sz w:val="20"/>
                <w:szCs w:val="20"/>
              </w:rPr>
              <w:t>7.5</w:t>
            </w:r>
          </w:p>
        </w:tc>
        <w:tc>
          <w:tcPr>
            <w:tcW w:w="718" w:type="dxa"/>
            <w:tcBorders>
              <w:left w:val="nil"/>
              <w:bottom w:val="nil"/>
              <w:right w:val="nil"/>
            </w:tcBorders>
            <w:vAlign w:val="center"/>
          </w:tcPr>
          <w:p w:rsidR="001571DD" w:rsidRPr="007F600F" w:rsidRDefault="00830E57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noProof/>
                <w:color w:val="000000"/>
                <w:sz w:val="20"/>
                <w:szCs w:val="20"/>
              </w:rPr>
              <w:t>3.5</w:t>
            </w:r>
          </w:p>
        </w:tc>
        <w:tc>
          <w:tcPr>
            <w:tcW w:w="718" w:type="dxa"/>
            <w:tcBorders>
              <w:left w:val="nil"/>
              <w:bottom w:val="nil"/>
              <w:right w:val="nil"/>
            </w:tcBorders>
            <w:vAlign w:val="center"/>
          </w:tcPr>
          <w:p w:rsidR="001571DD" w:rsidRPr="007F600F" w:rsidRDefault="00830E57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noProof/>
                <w:color w:val="000000"/>
                <w:sz w:val="20"/>
                <w:szCs w:val="20"/>
              </w:rPr>
              <w:t>6</w:t>
            </w:r>
          </w:p>
        </w:tc>
        <w:tc>
          <w:tcPr>
            <w:tcW w:w="718" w:type="dxa"/>
            <w:tcBorders>
              <w:left w:val="nil"/>
              <w:bottom w:val="nil"/>
              <w:right w:val="nil"/>
            </w:tcBorders>
            <w:vAlign w:val="center"/>
          </w:tcPr>
          <w:p w:rsidR="001571DD" w:rsidRPr="007F600F" w:rsidRDefault="00830E57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noProof/>
                <w:color w:val="000000"/>
                <w:sz w:val="20"/>
                <w:szCs w:val="20"/>
              </w:rPr>
              <w:t>14.5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71DD" w:rsidRPr="007F600F" w:rsidRDefault="001571DD" w:rsidP="00490E53">
            <w:pPr>
              <w:contextualSpacing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7F600F">
              <w:rPr>
                <w:rFonts w:cstheme="minorHAnsi"/>
                <w:color w:val="000000"/>
                <w:sz w:val="20"/>
                <w:szCs w:val="20"/>
              </w:rPr>
              <w:t>100</w:t>
            </w:r>
          </w:p>
        </w:tc>
      </w:tr>
    </w:tbl>
    <w:p w:rsidR="00B7146B" w:rsidRDefault="00830E57" w:rsidP="00490E53">
      <w:pPr>
        <w:spacing w:line="240" w:lineRule="auto"/>
        <w:contextualSpacing/>
      </w:pPr>
      <w:r>
        <w:t xml:space="preserve">After accounting for the prior </w:t>
      </w:r>
      <w:r w:rsidR="00007B4D">
        <w:t>class distributions</w:t>
      </w:r>
      <w:r w:rsidR="00F036BE">
        <w:t>,</w:t>
      </w:r>
      <w:r>
        <w:t xml:space="preserve"> map accuracy now equals 71.5% and represents </w:t>
      </w:r>
      <w:r w:rsidR="00F036BE">
        <w:t>a mean measure of accuracy if you were to randomly visit a location across the landscape</w:t>
      </w:r>
      <w:r>
        <w:t>.</w:t>
      </w:r>
      <w:r w:rsidR="00F036BE">
        <w:t xml:space="preserve"> While this estimate is often the end of</w:t>
      </w:r>
      <w:r w:rsidR="00A32C18">
        <w:t xml:space="preserve"> an</w:t>
      </w:r>
      <w:r w:rsidR="00F036BE">
        <w:t xml:space="preserve"> accuracy assessment and is the number most often reported, it is hard to interpret and is only 1 potential mean value of </w:t>
      </w:r>
      <w:r w:rsidR="00CC4CD4">
        <w:t xml:space="preserve">map accuracy (i.e., </w:t>
      </w:r>
      <w:r w:rsidR="00CC4CD4" w:rsidRPr="009A5850">
        <w:rPr>
          <w:b/>
          <w:u w:val="single"/>
        </w:rPr>
        <w:t>there is no</w:t>
      </w:r>
      <w:r w:rsidR="00F036BE" w:rsidRPr="009A5850">
        <w:rPr>
          <w:b/>
          <w:u w:val="single"/>
        </w:rPr>
        <w:t xml:space="preserve"> estimate of variation</w:t>
      </w:r>
      <w:r w:rsidR="00F036BE">
        <w:t>).</w:t>
      </w:r>
      <w:r>
        <w:t xml:space="preserve"> </w:t>
      </w:r>
      <w:r w:rsidR="005C771E">
        <w:t xml:space="preserve">Just reporting the mean estimate of map accuracy does not address questions such as; 1) how confident are we in this estimate? </w:t>
      </w:r>
      <w:proofErr w:type="gramStart"/>
      <w:r w:rsidR="005C771E">
        <w:t>and</w:t>
      </w:r>
      <w:proofErr w:type="gramEnd"/>
      <w:r w:rsidR="005C771E">
        <w:t xml:space="preserve"> 2) what is the probability of getting a map accuracy lower or higher than reported?  </w:t>
      </w:r>
      <w:r w:rsidR="0001609D">
        <w:t xml:space="preserve"> </w:t>
      </w:r>
    </w:p>
    <w:p w:rsidR="00B7146B" w:rsidRDefault="00B7146B" w:rsidP="00490E53">
      <w:pPr>
        <w:spacing w:line="240" w:lineRule="auto"/>
        <w:contextualSpacing/>
      </w:pPr>
    </w:p>
    <w:p w:rsidR="00AB637C" w:rsidRDefault="00EB3472" w:rsidP="00490E53">
      <w:pPr>
        <w:spacing w:line="240" w:lineRule="auto"/>
        <w:contextualSpacing/>
      </w:pPr>
      <w:hyperlink r:id="rId10" w:history="1">
        <w:r w:rsidR="0001609D" w:rsidRPr="0001609D">
          <w:rPr>
            <w:rStyle w:val="Hyperlink"/>
          </w:rPr>
          <w:t>[Exercise 2</w:t>
        </w:r>
        <w:r w:rsidR="0001609D">
          <w:rPr>
            <w:rStyle w:val="Hyperlink"/>
          </w:rPr>
          <w:t>: using</w:t>
        </w:r>
        <w:r w:rsidR="0001609D">
          <w:rPr>
            <w:rStyle w:val="Hyperlink"/>
          </w:rPr>
          <w:t xml:space="preserve"> </w:t>
        </w:r>
        <w:r w:rsidR="00463FD0">
          <w:rPr>
            <w:rStyle w:val="Hyperlink"/>
          </w:rPr>
          <w:t>weights</w:t>
        </w:r>
        <w:r w:rsidR="0001609D">
          <w:rPr>
            <w:rStyle w:val="Hyperlink"/>
          </w:rPr>
          <w:t xml:space="preserve"> to create an error matrix</w:t>
        </w:r>
        <w:r w:rsidR="0001609D" w:rsidRPr="0001609D">
          <w:rPr>
            <w:rStyle w:val="Hyperlink"/>
          </w:rPr>
          <w:t>]</w:t>
        </w:r>
      </w:hyperlink>
    </w:p>
    <w:p w:rsidR="00B7146B" w:rsidRDefault="00B7146B" w:rsidP="00490E53">
      <w:pPr>
        <w:spacing w:line="240" w:lineRule="auto"/>
        <w:contextualSpacing/>
      </w:pPr>
    </w:p>
    <w:p w:rsidR="00AF3FA4" w:rsidRDefault="00F036BE" w:rsidP="00490E53">
      <w:pPr>
        <w:spacing w:line="240" w:lineRule="auto"/>
        <w:ind w:firstLine="720"/>
        <w:contextualSpacing/>
      </w:pPr>
      <w:r>
        <w:t>Other measure</w:t>
      </w:r>
      <w:r w:rsidR="00E2659F">
        <w:t>s</w:t>
      </w:r>
      <w:r>
        <w:t xml:space="preserve"> </w:t>
      </w:r>
      <w:r w:rsidR="00AB637C">
        <w:t xml:space="preserve">of the association between modeled and observed class </w:t>
      </w:r>
      <w:r>
        <w:t xml:space="preserve">such as </w:t>
      </w:r>
      <w:r w:rsidR="000C3C9D">
        <w:t xml:space="preserve">log likelihood (LL), </w:t>
      </w:r>
      <w:r w:rsidR="00AB637C">
        <w:t xml:space="preserve">chi squared ( </w:t>
      </w:r>
      <w:r>
        <w:rPr>
          <w:rFonts w:cstheme="minorHAnsi"/>
        </w:rPr>
        <w:t>Χ</w:t>
      </w:r>
      <w:r>
        <w:rPr>
          <w:vertAlign w:val="superscript"/>
        </w:rPr>
        <w:t>2</w:t>
      </w:r>
      <w:r w:rsidR="00AB637C">
        <w:t>)</w:t>
      </w:r>
      <w:r w:rsidR="005A1D87">
        <w:t xml:space="preserve"> </w:t>
      </w:r>
      <w:r>
        <w:t xml:space="preserve">and </w:t>
      </w:r>
      <w:bookmarkStart w:id="2" w:name="OLE_LINK1"/>
      <w:bookmarkStart w:id="3" w:name="OLE_LINK2"/>
      <w:r>
        <w:t>Kappa</w:t>
      </w:r>
      <w:bookmarkEnd w:id="2"/>
      <w:bookmarkEnd w:id="3"/>
      <w:r w:rsidR="00CC4CD4">
        <w:t xml:space="preserve"> </w:t>
      </w:r>
      <w:r w:rsidR="00AB637C">
        <w:t>(</w:t>
      </w:r>
      <w:r w:rsidR="00AB637C">
        <w:rPr>
          <w:rFonts w:cstheme="minorHAnsi"/>
        </w:rPr>
        <w:t>Κ</w:t>
      </w:r>
      <w:r w:rsidR="00AB637C">
        <w:t xml:space="preserve">) </w:t>
      </w:r>
      <w:r>
        <w:t>can be</w:t>
      </w:r>
      <w:r w:rsidR="00CC4CD4">
        <w:t xml:space="preserve"> used to </w:t>
      </w:r>
      <w:r w:rsidR="00AB637C">
        <w:t xml:space="preserve">objectively </w:t>
      </w:r>
      <w:r w:rsidR="00CC4CD4">
        <w:t>measure</w:t>
      </w:r>
      <w:r w:rsidR="00AB637C">
        <w:t xml:space="preserve"> and test</w:t>
      </w:r>
      <w:r w:rsidR="00CC4CD4">
        <w:t xml:space="preserve"> the </w:t>
      </w:r>
      <w:r w:rsidR="00136068">
        <w:t xml:space="preserve">overall </w:t>
      </w:r>
      <w:r w:rsidR="00007B4D">
        <w:t>agreement</w:t>
      </w:r>
      <w:r w:rsidR="00CC4CD4">
        <w:t xml:space="preserve"> between </w:t>
      </w:r>
      <w:r w:rsidR="00136068">
        <w:t xml:space="preserve">classification </w:t>
      </w:r>
      <w:r w:rsidR="00AB637C">
        <w:t>outputs</w:t>
      </w:r>
      <w:r w:rsidR="00CC4CD4">
        <w:t xml:space="preserve"> and </w:t>
      </w:r>
      <w:r w:rsidR="00AB637C">
        <w:t xml:space="preserve">field </w:t>
      </w:r>
      <w:r w:rsidR="00B81C63">
        <w:t>evaluated estimates</w:t>
      </w:r>
      <w:r w:rsidR="00AB637C">
        <w:t xml:space="preserve">. </w:t>
      </w:r>
      <w:r w:rsidR="00AF3FA4">
        <w:t xml:space="preserve">In this example LL equals 231.8156 with a p-value &lt;0.0001, </w:t>
      </w:r>
      <w:r w:rsidR="00AF3FA4" w:rsidRPr="00AF3FA4">
        <w:rPr>
          <w:rFonts w:cstheme="minorHAnsi"/>
        </w:rPr>
        <w:t>Χ</w:t>
      </w:r>
      <w:r w:rsidR="00AF3FA4">
        <w:rPr>
          <w:rFonts w:cstheme="minorHAnsi"/>
          <w:vertAlign w:val="superscript"/>
        </w:rPr>
        <w:t>2</w:t>
      </w:r>
      <w:r w:rsidR="00AF3FA4">
        <w:t xml:space="preserve"> equals 372.1721 with a p-value &lt; 0.0001, and K equals 0.6096 with a standard error of 0.0559. All statistics suggesting that we reject the null hypothesis of no association between mapped and field samples and the K statistic</w:t>
      </w:r>
      <w:r w:rsidR="00E1528F">
        <w:rPr>
          <w:rStyle w:val="FootnoteReference"/>
        </w:rPr>
        <w:footnoteReference w:id="3"/>
      </w:r>
      <w:r w:rsidR="00AF3FA4">
        <w:t xml:space="preserve"> indicating a </w:t>
      </w:r>
      <w:r w:rsidR="00E1528F">
        <w:t xml:space="preserve">moderate to </w:t>
      </w:r>
      <w:r w:rsidR="00AF3FA4">
        <w:t>strong level of agreement between mapped classes and field classes.</w:t>
      </w:r>
      <w:r w:rsidR="00E1528F">
        <w:t xml:space="preserve"> Using standard error estimate of K we can create a 95% confidence interval </w:t>
      </w:r>
      <w:r w:rsidR="00835A52">
        <w:t xml:space="preserve">that </w:t>
      </w:r>
      <w:r w:rsidR="009A5850">
        <w:t>provides</w:t>
      </w:r>
      <w:r w:rsidR="00835A52">
        <w:t xml:space="preserve"> a level of </w:t>
      </w:r>
      <w:r w:rsidR="00007B4D">
        <w:t>assurance</w:t>
      </w:r>
      <w:r w:rsidR="009A5850">
        <w:t xml:space="preserve"> the</w:t>
      </w:r>
      <w:r w:rsidR="00835A52">
        <w:t xml:space="preserve"> true </w:t>
      </w:r>
      <w:r w:rsidR="00CF1DD5">
        <w:t xml:space="preserve">mean </w:t>
      </w:r>
      <w:r w:rsidR="00835A52">
        <w:t>K statistic will fall between t</w:t>
      </w:r>
      <w:r w:rsidR="00CF1DD5">
        <w:t xml:space="preserve">he lower and upper bounds of the </w:t>
      </w:r>
      <w:r w:rsidR="0066468E">
        <w:t>interval</w:t>
      </w:r>
      <w:r w:rsidR="00835A52">
        <w:t xml:space="preserve"> (0.6096 </w:t>
      </w:r>
      <w:r w:rsidR="00835A52">
        <w:rPr>
          <w:rFonts w:cstheme="minorHAnsi"/>
        </w:rPr>
        <w:t xml:space="preserve">± </w:t>
      </w:r>
      <w:r w:rsidR="00835A52">
        <w:t>1.96*0.0559; 0.5000 to 0.7191).</w:t>
      </w:r>
    </w:p>
    <w:p w:rsidR="00B81C63" w:rsidRDefault="00AB637C" w:rsidP="00490E53">
      <w:pPr>
        <w:spacing w:line="240" w:lineRule="auto"/>
        <w:ind w:firstLine="720"/>
        <w:contextualSpacing/>
      </w:pPr>
      <w:r w:rsidRPr="00AF3FA4">
        <w:t>Moreover</w:t>
      </w:r>
      <w:r>
        <w:t>, these statistics provide an objective means to</w:t>
      </w:r>
      <w:r w:rsidR="00136068">
        <w:t xml:space="preserve"> evaluate</w:t>
      </w:r>
      <w:r w:rsidR="00CC4CD4">
        <w:t xml:space="preserve"> whether a classification is stati</w:t>
      </w:r>
      <w:r w:rsidR="009A5850">
        <w:t>sti</w:t>
      </w:r>
      <w:r w:rsidR="00CC4CD4">
        <w:t>cally different from some set threshold or another classification.</w:t>
      </w:r>
      <w:r w:rsidR="00B81C63">
        <w:t xml:space="preserve"> To illustrate</w:t>
      </w:r>
      <w:r w:rsidR="00E2659F">
        <w:t>,</w:t>
      </w:r>
      <w:r w:rsidR="00B81C63">
        <w:t xml:space="preserve"> let’s assume that our ori</w:t>
      </w:r>
      <w:r w:rsidR="00CF1DD5">
        <w:t xml:space="preserve">ginal </w:t>
      </w:r>
      <w:r w:rsidR="000872E6">
        <w:t>classification for M</w:t>
      </w:r>
      <w:r w:rsidR="00CF1DD5">
        <w:t>ap</w:t>
      </w:r>
      <w:r w:rsidR="00B81C63">
        <w:t xml:space="preserve"> 2 had the following </w:t>
      </w:r>
      <w:r w:rsidR="00EB2520">
        <w:t>frequency distribution</w:t>
      </w:r>
      <w:r w:rsidR="00F01F85">
        <w:t>s</w:t>
      </w:r>
      <w:r w:rsidR="00EB2520">
        <w:t xml:space="preserve"> and </w:t>
      </w:r>
      <w:r w:rsidR="00B81C63">
        <w:t>error matrix derived from modeled outputs and the training d</w:t>
      </w:r>
      <w:r w:rsidR="00F01F85">
        <w:t>ata</w:t>
      </w:r>
      <w:r w:rsidR="00BC62FE">
        <w:t xml:space="preserve"> (random sample)</w:t>
      </w:r>
      <w:r w:rsidR="00B81C63">
        <w:t xml:space="preserve">: </w:t>
      </w:r>
      <w:r w:rsidR="00CC4CD4">
        <w:t xml:space="preserve">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73"/>
        <w:gridCol w:w="557"/>
        <w:gridCol w:w="557"/>
        <w:gridCol w:w="557"/>
        <w:gridCol w:w="557"/>
        <w:gridCol w:w="557"/>
        <w:gridCol w:w="557"/>
        <w:gridCol w:w="557"/>
        <w:gridCol w:w="557"/>
        <w:gridCol w:w="557"/>
        <w:gridCol w:w="557"/>
        <w:gridCol w:w="557"/>
        <w:gridCol w:w="557"/>
      </w:tblGrid>
      <w:tr w:rsidR="00EB2520" w:rsidRPr="00C13C69" w:rsidTr="007F600F">
        <w:trPr>
          <w:trHeight w:val="278"/>
          <w:jc w:val="center"/>
        </w:trPr>
        <w:tc>
          <w:tcPr>
            <w:tcW w:w="432" w:type="dxa"/>
            <w:vMerge w:val="restart"/>
            <w:tcBorders>
              <w:top w:val="nil"/>
              <w:left w:val="nil"/>
              <w:right w:val="nil"/>
            </w:tcBorders>
            <w:textDirection w:val="btLr"/>
            <w:vAlign w:val="center"/>
          </w:tcPr>
          <w:p w:rsidR="00EB2520" w:rsidRPr="00C13C69" w:rsidRDefault="00EB2520" w:rsidP="007F600F">
            <w:pPr>
              <w:ind w:left="113" w:right="113"/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 w:rsidRPr="00C13C69">
              <w:rPr>
                <w:rFonts w:cstheme="minorHAnsi"/>
                <w:sz w:val="20"/>
                <w:szCs w:val="20"/>
              </w:rPr>
              <w:t>Predicted</w:t>
            </w: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B2520" w:rsidRPr="00C13C69" w:rsidRDefault="00EB2520" w:rsidP="00490E53">
            <w:pPr>
              <w:contextualSpacing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570" w:type="dxa"/>
            <w:gridSpan w:val="10"/>
            <w:tcBorders>
              <w:top w:val="nil"/>
              <w:left w:val="nil"/>
              <w:right w:val="nil"/>
            </w:tcBorders>
            <w:vAlign w:val="center"/>
          </w:tcPr>
          <w:p w:rsidR="00EB2520" w:rsidRPr="00C13C69" w:rsidRDefault="00EB2520" w:rsidP="00490E53">
            <w:pPr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 w:rsidRPr="00C13C69">
              <w:rPr>
                <w:rFonts w:cstheme="minorHAnsi"/>
                <w:sz w:val="20"/>
                <w:szCs w:val="20"/>
              </w:rPr>
              <w:t>Training</w:t>
            </w: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B2520" w:rsidRPr="00C13C69" w:rsidRDefault="00EB2520" w:rsidP="00490E53">
            <w:pPr>
              <w:contextualSpacing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B2520" w:rsidRPr="00C13C69" w:rsidTr="007F600F">
        <w:trPr>
          <w:trHeight w:val="278"/>
          <w:jc w:val="center"/>
        </w:trPr>
        <w:tc>
          <w:tcPr>
            <w:tcW w:w="432" w:type="dxa"/>
            <w:vMerge/>
            <w:tcBorders>
              <w:left w:val="nil"/>
              <w:right w:val="nil"/>
            </w:tcBorders>
            <w:vAlign w:val="center"/>
          </w:tcPr>
          <w:p w:rsidR="00EB2520" w:rsidRPr="00C13C69" w:rsidRDefault="00EB2520" w:rsidP="00490E53">
            <w:pPr>
              <w:contextualSpacing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B2520" w:rsidRPr="00C13C69" w:rsidRDefault="00EB2520" w:rsidP="00490E53">
            <w:pPr>
              <w:contextualSpacing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57" w:type="dxa"/>
            <w:tcBorders>
              <w:top w:val="nil"/>
              <w:left w:val="nil"/>
              <w:right w:val="nil"/>
            </w:tcBorders>
            <w:vAlign w:val="center"/>
          </w:tcPr>
          <w:p w:rsidR="00EB2520" w:rsidRPr="00C13C69" w:rsidRDefault="00EB2520" w:rsidP="00490E53">
            <w:pPr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 w:rsidRPr="00C13C69">
              <w:rPr>
                <w:rFonts w:cstheme="minorHAnsi"/>
                <w:sz w:val="20"/>
                <w:szCs w:val="20"/>
              </w:rPr>
              <w:t>A</w:t>
            </w:r>
          </w:p>
        </w:tc>
        <w:tc>
          <w:tcPr>
            <w:tcW w:w="557" w:type="dxa"/>
            <w:tcBorders>
              <w:top w:val="nil"/>
              <w:left w:val="nil"/>
              <w:right w:val="nil"/>
            </w:tcBorders>
            <w:vAlign w:val="center"/>
          </w:tcPr>
          <w:p w:rsidR="00EB2520" w:rsidRPr="00C13C69" w:rsidRDefault="00EB2520" w:rsidP="00490E53">
            <w:pPr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 w:rsidRPr="00C13C69">
              <w:rPr>
                <w:rFonts w:cstheme="minorHAnsi"/>
                <w:sz w:val="20"/>
                <w:szCs w:val="20"/>
              </w:rPr>
              <w:t>B</w:t>
            </w:r>
          </w:p>
        </w:tc>
        <w:tc>
          <w:tcPr>
            <w:tcW w:w="557" w:type="dxa"/>
            <w:tcBorders>
              <w:top w:val="nil"/>
              <w:left w:val="nil"/>
              <w:right w:val="nil"/>
            </w:tcBorders>
            <w:vAlign w:val="center"/>
          </w:tcPr>
          <w:p w:rsidR="00EB2520" w:rsidRPr="00C13C69" w:rsidRDefault="00EB2520" w:rsidP="00490E53">
            <w:pPr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 w:rsidRPr="00C13C69">
              <w:rPr>
                <w:rFonts w:cstheme="minorHAnsi"/>
                <w:sz w:val="20"/>
                <w:szCs w:val="20"/>
              </w:rPr>
              <w:t>C</w:t>
            </w:r>
          </w:p>
        </w:tc>
        <w:tc>
          <w:tcPr>
            <w:tcW w:w="557" w:type="dxa"/>
            <w:tcBorders>
              <w:top w:val="nil"/>
              <w:left w:val="nil"/>
              <w:right w:val="nil"/>
            </w:tcBorders>
            <w:vAlign w:val="center"/>
          </w:tcPr>
          <w:p w:rsidR="00EB2520" w:rsidRPr="00C13C69" w:rsidRDefault="00EB2520" w:rsidP="00490E53">
            <w:pPr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 w:rsidRPr="00C13C69">
              <w:rPr>
                <w:rFonts w:cstheme="minorHAnsi"/>
                <w:sz w:val="20"/>
                <w:szCs w:val="20"/>
              </w:rPr>
              <w:t>D</w:t>
            </w:r>
          </w:p>
        </w:tc>
        <w:tc>
          <w:tcPr>
            <w:tcW w:w="557" w:type="dxa"/>
            <w:tcBorders>
              <w:top w:val="nil"/>
              <w:left w:val="nil"/>
              <w:right w:val="nil"/>
            </w:tcBorders>
            <w:vAlign w:val="center"/>
          </w:tcPr>
          <w:p w:rsidR="00EB2520" w:rsidRPr="00C13C69" w:rsidRDefault="00EB2520" w:rsidP="00490E53">
            <w:pPr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 w:rsidRPr="00C13C69">
              <w:rPr>
                <w:rFonts w:cstheme="minorHAnsi"/>
                <w:sz w:val="20"/>
                <w:szCs w:val="20"/>
              </w:rPr>
              <w:t>E</w:t>
            </w:r>
          </w:p>
        </w:tc>
        <w:tc>
          <w:tcPr>
            <w:tcW w:w="557" w:type="dxa"/>
            <w:tcBorders>
              <w:top w:val="nil"/>
              <w:left w:val="nil"/>
              <w:right w:val="nil"/>
            </w:tcBorders>
            <w:vAlign w:val="center"/>
          </w:tcPr>
          <w:p w:rsidR="00EB2520" w:rsidRPr="00C13C69" w:rsidRDefault="00EB2520" w:rsidP="00490E53">
            <w:pPr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 w:rsidRPr="00C13C69">
              <w:rPr>
                <w:rFonts w:cstheme="minorHAnsi"/>
                <w:sz w:val="20"/>
                <w:szCs w:val="20"/>
              </w:rPr>
              <w:t>F</w:t>
            </w:r>
          </w:p>
        </w:tc>
        <w:tc>
          <w:tcPr>
            <w:tcW w:w="557" w:type="dxa"/>
            <w:tcBorders>
              <w:top w:val="nil"/>
              <w:left w:val="nil"/>
              <w:right w:val="nil"/>
            </w:tcBorders>
            <w:vAlign w:val="center"/>
          </w:tcPr>
          <w:p w:rsidR="00EB2520" w:rsidRPr="00C13C69" w:rsidRDefault="00EB2520" w:rsidP="00490E53">
            <w:pPr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 w:rsidRPr="00C13C69">
              <w:rPr>
                <w:rFonts w:cstheme="minorHAnsi"/>
                <w:sz w:val="20"/>
                <w:szCs w:val="20"/>
              </w:rPr>
              <w:t>G</w:t>
            </w:r>
          </w:p>
        </w:tc>
        <w:tc>
          <w:tcPr>
            <w:tcW w:w="557" w:type="dxa"/>
            <w:tcBorders>
              <w:top w:val="nil"/>
              <w:left w:val="nil"/>
              <w:right w:val="nil"/>
            </w:tcBorders>
            <w:vAlign w:val="center"/>
          </w:tcPr>
          <w:p w:rsidR="00EB2520" w:rsidRPr="00C13C69" w:rsidRDefault="00EB2520" w:rsidP="00490E53">
            <w:pPr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 w:rsidRPr="00C13C69">
              <w:rPr>
                <w:rFonts w:cstheme="minorHAnsi"/>
                <w:sz w:val="20"/>
                <w:szCs w:val="20"/>
              </w:rPr>
              <w:t>H</w:t>
            </w:r>
          </w:p>
        </w:tc>
        <w:tc>
          <w:tcPr>
            <w:tcW w:w="557" w:type="dxa"/>
            <w:tcBorders>
              <w:top w:val="nil"/>
              <w:left w:val="nil"/>
              <w:right w:val="nil"/>
            </w:tcBorders>
            <w:vAlign w:val="center"/>
          </w:tcPr>
          <w:p w:rsidR="00EB2520" w:rsidRPr="00C13C69" w:rsidRDefault="00EB2520" w:rsidP="00490E53">
            <w:pPr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 w:rsidRPr="00C13C69">
              <w:rPr>
                <w:rFonts w:cstheme="minorHAnsi"/>
                <w:sz w:val="20"/>
                <w:szCs w:val="20"/>
              </w:rPr>
              <w:t>I</w:t>
            </w:r>
          </w:p>
        </w:tc>
        <w:tc>
          <w:tcPr>
            <w:tcW w:w="557" w:type="dxa"/>
            <w:tcBorders>
              <w:top w:val="nil"/>
              <w:left w:val="nil"/>
              <w:right w:val="nil"/>
            </w:tcBorders>
            <w:vAlign w:val="center"/>
          </w:tcPr>
          <w:p w:rsidR="00EB2520" w:rsidRPr="00C13C69" w:rsidRDefault="00EB2520" w:rsidP="00490E53">
            <w:pPr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 w:rsidRPr="00C13C69">
              <w:rPr>
                <w:rFonts w:cstheme="minorHAnsi"/>
                <w:sz w:val="20"/>
                <w:szCs w:val="20"/>
              </w:rPr>
              <w:t>J</w:t>
            </w: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B2520" w:rsidRPr="00C13C69" w:rsidRDefault="00EB2520" w:rsidP="00490E53">
            <w:pPr>
              <w:contextualSpacing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11D3A" w:rsidRPr="00C13C69" w:rsidTr="007F600F">
        <w:trPr>
          <w:trHeight w:val="278"/>
          <w:jc w:val="center"/>
        </w:trPr>
        <w:tc>
          <w:tcPr>
            <w:tcW w:w="432" w:type="dxa"/>
            <w:vMerge/>
            <w:tcBorders>
              <w:left w:val="nil"/>
            </w:tcBorders>
            <w:vAlign w:val="center"/>
          </w:tcPr>
          <w:p w:rsidR="00E11D3A" w:rsidRPr="00C13C69" w:rsidRDefault="00E11D3A" w:rsidP="00490E53">
            <w:pPr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bookmarkStart w:id="4" w:name="_Hlk324506511"/>
          </w:p>
        </w:tc>
        <w:tc>
          <w:tcPr>
            <w:tcW w:w="557" w:type="dxa"/>
            <w:tcBorders>
              <w:top w:val="nil"/>
              <w:left w:val="nil"/>
              <w:bottom w:val="nil"/>
            </w:tcBorders>
            <w:vAlign w:val="center"/>
          </w:tcPr>
          <w:p w:rsidR="00E11D3A" w:rsidRPr="00C13C69" w:rsidRDefault="00E11D3A" w:rsidP="00490E53">
            <w:pPr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 w:rsidRPr="00C13C69">
              <w:rPr>
                <w:rFonts w:cstheme="minorHAnsi"/>
                <w:sz w:val="20"/>
                <w:szCs w:val="20"/>
              </w:rPr>
              <w:t>A</w:t>
            </w:r>
          </w:p>
        </w:tc>
        <w:tc>
          <w:tcPr>
            <w:tcW w:w="557" w:type="dxa"/>
          </w:tcPr>
          <w:p w:rsidR="00E11D3A" w:rsidRPr="00C13C69" w:rsidRDefault="00E11D3A" w:rsidP="00490E53">
            <w:pPr>
              <w:contextualSpacing/>
              <w:rPr>
                <w:rFonts w:cstheme="minorHAnsi"/>
                <w:sz w:val="20"/>
                <w:szCs w:val="20"/>
              </w:rPr>
            </w:pPr>
            <w:r w:rsidRPr="00C13C69">
              <w:rPr>
                <w:rFonts w:cstheme="minorHAnsi"/>
                <w:sz w:val="20"/>
                <w:szCs w:val="20"/>
              </w:rPr>
              <w:t>148</w:t>
            </w:r>
          </w:p>
        </w:tc>
        <w:tc>
          <w:tcPr>
            <w:tcW w:w="557" w:type="dxa"/>
          </w:tcPr>
          <w:p w:rsidR="00E11D3A" w:rsidRPr="00C13C69" w:rsidRDefault="00E11D3A" w:rsidP="00490E53">
            <w:pPr>
              <w:contextualSpacing/>
              <w:rPr>
                <w:rFonts w:cstheme="minorHAnsi"/>
                <w:sz w:val="20"/>
                <w:szCs w:val="20"/>
              </w:rPr>
            </w:pPr>
            <w:r w:rsidRPr="00C13C69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557" w:type="dxa"/>
          </w:tcPr>
          <w:p w:rsidR="00E11D3A" w:rsidRPr="00C13C69" w:rsidRDefault="00E11D3A" w:rsidP="00490E53">
            <w:pPr>
              <w:contextualSpacing/>
              <w:rPr>
                <w:rFonts w:cstheme="minorHAnsi"/>
                <w:sz w:val="20"/>
                <w:szCs w:val="20"/>
              </w:rPr>
            </w:pPr>
            <w:r w:rsidRPr="00C13C69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557" w:type="dxa"/>
          </w:tcPr>
          <w:p w:rsidR="00E11D3A" w:rsidRPr="00C13C69" w:rsidRDefault="00E11D3A" w:rsidP="00490E53">
            <w:pPr>
              <w:contextualSpacing/>
              <w:rPr>
                <w:rFonts w:cstheme="minorHAnsi"/>
                <w:sz w:val="20"/>
                <w:szCs w:val="20"/>
              </w:rPr>
            </w:pPr>
            <w:r w:rsidRPr="00C13C69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557" w:type="dxa"/>
          </w:tcPr>
          <w:p w:rsidR="00E11D3A" w:rsidRPr="00C13C69" w:rsidRDefault="00E11D3A" w:rsidP="00490E53">
            <w:pPr>
              <w:contextualSpacing/>
              <w:rPr>
                <w:rFonts w:cstheme="minorHAnsi"/>
                <w:sz w:val="20"/>
                <w:szCs w:val="20"/>
              </w:rPr>
            </w:pPr>
            <w:r w:rsidRPr="00C13C69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557" w:type="dxa"/>
          </w:tcPr>
          <w:p w:rsidR="00E11D3A" w:rsidRPr="00C13C69" w:rsidRDefault="00E11D3A" w:rsidP="00490E53">
            <w:pPr>
              <w:contextualSpacing/>
              <w:rPr>
                <w:rFonts w:cstheme="minorHAnsi"/>
                <w:sz w:val="20"/>
                <w:szCs w:val="20"/>
              </w:rPr>
            </w:pPr>
            <w:r w:rsidRPr="00C13C69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557" w:type="dxa"/>
          </w:tcPr>
          <w:p w:rsidR="00E11D3A" w:rsidRPr="00C13C69" w:rsidRDefault="00E11D3A" w:rsidP="00490E53">
            <w:pPr>
              <w:contextualSpacing/>
              <w:rPr>
                <w:rFonts w:cstheme="minorHAnsi"/>
                <w:sz w:val="20"/>
                <w:szCs w:val="20"/>
              </w:rPr>
            </w:pPr>
            <w:r w:rsidRPr="00C13C69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557" w:type="dxa"/>
          </w:tcPr>
          <w:p w:rsidR="00E11D3A" w:rsidRPr="00C13C69" w:rsidRDefault="00E11D3A" w:rsidP="00490E53">
            <w:pPr>
              <w:contextualSpacing/>
              <w:rPr>
                <w:rFonts w:cstheme="minorHAnsi"/>
                <w:sz w:val="20"/>
                <w:szCs w:val="20"/>
              </w:rPr>
            </w:pPr>
            <w:r w:rsidRPr="00C13C69"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557" w:type="dxa"/>
          </w:tcPr>
          <w:p w:rsidR="00E11D3A" w:rsidRPr="00C13C69" w:rsidRDefault="00E11D3A" w:rsidP="00490E53">
            <w:pPr>
              <w:contextualSpacing/>
              <w:rPr>
                <w:rFonts w:cstheme="minorHAnsi"/>
                <w:sz w:val="20"/>
                <w:szCs w:val="20"/>
              </w:rPr>
            </w:pPr>
            <w:r w:rsidRPr="00C13C69"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557" w:type="dxa"/>
          </w:tcPr>
          <w:p w:rsidR="00E11D3A" w:rsidRPr="00C13C69" w:rsidRDefault="00E11D3A" w:rsidP="00490E53">
            <w:pPr>
              <w:contextualSpacing/>
              <w:rPr>
                <w:rFonts w:cstheme="minorHAnsi"/>
                <w:sz w:val="20"/>
                <w:szCs w:val="20"/>
              </w:rPr>
            </w:pPr>
            <w:r w:rsidRPr="00C13C69">
              <w:rPr>
                <w:rFonts w:cstheme="minorHAnsi"/>
                <w:sz w:val="20"/>
                <w:szCs w:val="20"/>
              </w:rPr>
              <w:t>16</w:t>
            </w:r>
          </w:p>
        </w:tc>
        <w:tc>
          <w:tcPr>
            <w:tcW w:w="557" w:type="dxa"/>
            <w:tcBorders>
              <w:top w:val="nil"/>
              <w:bottom w:val="nil"/>
              <w:right w:val="nil"/>
            </w:tcBorders>
          </w:tcPr>
          <w:p w:rsidR="00E11D3A" w:rsidRPr="00C13C69" w:rsidRDefault="00E11D3A" w:rsidP="00490E53">
            <w:pPr>
              <w:contextualSpacing/>
              <w:rPr>
                <w:rFonts w:cstheme="minorHAnsi"/>
                <w:sz w:val="20"/>
                <w:szCs w:val="20"/>
              </w:rPr>
            </w:pPr>
            <w:r w:rsidRPr="00C13C69">
              <w:rPr>
                <w:rFonts w:cstheme="minorHAnsi"/>
                <w:sz w:val="20"/>
                <w:szCs w:val="20"/>
              </w:rPr>
              <w:t>174</w:t>
            </w:r>
          </w:p>
        </w:tc>
      </w:tr>
      <w:tr w:rsidR="00E11D3A" w:rsidRPr="00C13C69" w:rsidTr="007F600F">
        <w:trPr>
          <w:trHeight w:val="262"/>
          <w:jc w:val="center"/>
        </w:trPr>
        <w:tc>
          <w:tcPr>
            <w:tcW w:w="432" w:type="dxa"/>
            <w:vMerge/>
            <w:tcBorders>
              <w:left w:val="nil"/>
            </w:tcBorders>
            <w:vAlign w:val="center"/>
          </w:tcPr>
          <w:p w:rsidR="00E11D3A" w:rsidRPr="00C13C69" w:rsidRDefault="00E11D3A" w:rsidP="00490E53">
            <w:pPr>
              <w:contextualSpacing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</w:tcBorders>
            <w:vAlign w:val="center"/>
          </w:tcPr>
          <w:p w:rsidR="00E11D3A" w:rsidRPr="00C13C69" w:rsidRDefault="00E11D3A" w:rsidP="00490E53">
            <w:pPr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 w:rsidRPr="00C13C69">
              <w:rPr>
                <w:rFonts w:cstheme="minorHAnsi"/>
                <w:sz w:val="20"/>
                <w:szCs w:val="20"/>
              </w:rPr>
              <w:t>B</w:t>
            </w:r>
          </w:p>
        </w:tc>
        <w:tc>
          <w:tcPr>
            <w:tcW w:w="557" w:type="dxa"/>
          </w:tcPr>
          <w:p w:rsidR="00E11D3A" w:rsidRPr="00C13C69" w:rsidRDefault="00E11D3A" w:rsidP="00490E53">
            <w:pPr>
              <w:contextualSpacing/>
              <w:rPr>
                <w:rFonts w:cstheme="minorHAnsi"/>
                <w:sz w:val="20"/>
                <w:szCs w:val="20"/>
              </w:rPr>
            </w:pPr>
            <w:r w:rsidRPr="00C13C69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557" w:type="dxa"/>
          </w:tcPr>
          <w:p w:rsidR="00E11D3A" w:rsidRPr="00C13C69" w:rsidRDefault="00E11D3A" w:rsidP="00490E53">
            <w:pPr>
              <w:contextualSpacing/>
              <w:rPr>
                <w:rFonts w:cstheme="minorHAnsi"/>
                <w:sz w:val="20"/>
                <w:szCs w:val="20"/>
              </w:rPr>
            </w:pPr>
            <w:r w:rsidRPr="00C13C69"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557" w:type="dxa"/>
          </w:tcPr>
          <w:p w:rsidR="00E11D3A" w:rsidRPr="00C13C69" w:rsidRDefault="00E11D3A" w:rsidP="00490E53">
            <w:pPr>
              <w:contextualSpacing/>
              <w:rPr>
                <w:rFonts w:cstheme="minorHAnsi"/>
                <w:sz w:val="20"/>
                <w:szCs w:val="20"/>
              </w:rPr>
            </w:pPr>
            <w:r w:rsidRPr="00C13C69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557" w:type="dxa"/>
          </w:tcPr>
          <w:p w:rsidR="00E11D3A" w:rsidRPr="00C13C69" w:rsidRDefault="00E11D3A" w:rsidP="00490E53">
            <w:pPr>
              <w:contextualSpacing/>
              <w:rPr>
                <w:rFonts w:cstheme="minorHAnsi"/>
                <w:sz w:val="20"/>
                <w:szCs w:val="20"/>
              </w:rPr>
            </w:pPr>
            <w:r w:rsidRPr="00C13C69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557" w:type="dxa"/>
          </w:tcPr>
          <w:p w:rsidR="00E11D3A" w:rsidRPr="00C13C69" w:rsidRDefault="00E11D3A" w:rsidP="00490E53">
            <w:pPr>
              <w:contextualSpacing/>
              <w:rPr>
                <w:rFonts w:cstheme="minorHAnsi"/>
                <w:sz w:val="20"/>
                <w:szCs w:val="20"/>
              </w:rPr>
            </w:pPr>
            <w:r w:rsidRPr="00C13C69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557" w:type="dxa"/>
          </w:tcPr>
          <w:p w:rsidR="00E11D3A" w:rsidRPr="00C13C69" w:rsidRDefault="00E11D3A" w:rsidP="00490E53">
            <w:pPr>
              <w:contextualSpacing/>
              <w:rPr>
                <w:rFonts w:cstheme="minorHAnsi"/>
                <w:sz w:val="20"/>
                <w:szCs w:val="20"/>
              </w:rPr>
            </w:pPr>
            <w:r w:rsidRPr="00C13C69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557" w:type="dxa"/>
          </w:tcPr>
          <w:p w:rsidR="00E11D3A" w:rsidRPr="00C13C69" w:rsidRDefault="00E11D3A" w:rsidP="00490E53">
            <w:pPr>
              <w:contextualSpacing/>
              <w:rPr>
                <w:rFonts w:cstheme="minorHAnsi"/>
                <w:sz w:val="20"/>
                <w:szCs w:val="20"/>
              </w:rPr>
            </w:pPr>
            <w:r w:rsidRPr="00C13C69"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557" w:type="dxa"/>
          </w:tcPr>
          <w:p w:rsidR="00E11D3A" w:rsidRPr="00C13C69" w:rsidRDefault="00E11D3A" w:rsidP="00490E53">
            <w:pPr>
              <w:contextualSpacing/>
              <w:rPr>
                <w:rFonts w:cstheme="minorHAnsi"/>
                <w:sz w:val="20"/>
                <w:szCs w:val="20"/>
              </w:rPr>
            </w:pPr>
            <w:r w:rsidRPr="00C13C69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557" w:type="dxa"/>
          </w:tcPr>
          <w:p w:rsidR="00E11D3A" w:rsidRPr="00C13C69" w:rsidRDefault="00E11D3A" w:rsidP="00490E53">
            <w:pPr>
              <w:contextualSpacing/>
              <w:rPr>
                <w:rFonts w:cstheme="minorHAnsi"/>
                <w:sz w:val="20"/>
                <w:szCs w:val="20"/>
              </w:rPr>
            </w:pPr>
            <w:r w:rsidRPr="00C13C69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557" w:type="dxa"/>
          </w:tcPr>
          <w:p w:rsidR="00E11D3A" w:rsidRPr="00C13C69" w:rsidRDefault="00E11D3A" w:rsidP="00490E53">
            <w:pPr>
              <w:contextualSpacing/>
              <w:rPr>
                <w:rFonts w:cstheme="minorHAnsi"/>
                <w:sz w:val="20"/>
                <w:szCs w:val="20"/>
              </w:rPr>
            </w:pPr>
            <w:r w:rsidRPr="00C13C69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557" w:type="dxa"/>
            <w:tcBorders>
              <w:top w:val="nil"/>
              <w:bottom w:val="nil"/>
              <w:right w:val="nil"/>
            </w:tcBorders>
          </w:tcPr>
          <w:p w:rsidR="00E11D3A" w:rsidRPr="00C13C69" w:rsidRDefault="00E11D3A" w:rsidP="00490E53">
            <w:pPr>
              <w:contextualSpacing/>
              <w:rPr>
                <w:rFonts w:cstheme="minorHAnsi"/>
                <w:sz w:val="20"/>
                <w:szCs w:val="20"/>
              </w:rPr>
            </w:pPr>
            <w:r w:rsidRPr="00C13C69">
              <w:rPr>
                <w:rFonts w:cstheme="minorHAnsi"/>
                <w:sz w:val="20"/>
                <w:szCs w:val="20"/>
              </w:rPr>
              <w:t>18</w:t>
            </w:r>
          </w:p>
        </w:tc>
      </w:tr>
      <w:tr w:rsidR="00E11D3A" w:rsidRPr="00C13C69" w:rsidTr="007F600F">
        <w:trPr>
          <w:trHeight w:val="278"/>
          <w:jc w:val="center"/>
        </w:trPr>
        <w:tc>
          <w:tcPr>
            <w:tcW w:w="432" w:type="dxa"/>
            <w:vMerge/>
            <w:tcBorders>
              <w:left w:val="nil"/>
            </w:tcBorders>
            <w:vAlign w:val="center"/>
          </w:tcPr>
          <w:p w:rsidR="00E11D3A" w:rsidRPr="00C13C69" w:rsidRDefault="00E11D3A" w:rsidP="00490E53">
            <w:pPr>
              <w:contextualSpacing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</w:tcBorders>
            <w:vAlign w:val="center"/>
          </w:tcPr>
          <w:p w:rsidR="00E11D3A" w:rsidRPr="00C13C69" w:rsidRDefault="00E11D3A" w:rsidP="00490E53">
            <w:pPr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 w:rsidRPr="00C13C69">
              <w:rPr>
                <w:rFonts w:cstheme="minorHAnsi"/>
                <w:sz w:val="20"/>
                <w:szCs w:val="20"/>
              </w:rPr>
              <w:t>C</w:t>
            </w:r>
          </w:p>
        </w:tc>
        <w:tc>
          <w:tcPr>
            <w:tcW w:w="557" w:type="dxa"/>
          </w:tcPr>
          <w:p w:rsidR="00E11D3A" w:rsidRPr="00C13C69" w:rsidRDefault="00E11D3A" w:rsidP="00490E53">
            <w:pPr>
              <w:contextualSpacing/>
              <w:rPr>
                <w:rFonts w:cstheme="minorHAnsi"/>
                <w:sz w:val="20"/>
                <w:szCs w:val="20"/>
              </w:rPr>
            </w:pPr>
            <w:r w:rsidRPr="00C13C69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557" w:type="dxa"/>
          </w:tcPr>
          <w:p w:rsidR="00E11D3A" w:rsidRPr="00C13C69" w:rsidRDefault="00E11D3A" w:rsidP="00490E53">
            <w:pPr>
              <w:contextualSpacing/>
              <w:rPr>
                <w:rFonts w:cstheme="minorHAnsi"/>
                <w:sz w:val="20"/>
                <w:szCs w:val="20"/>
              </w:rPr>
            </w:pPr>
            <w:r w:rsidRPr="00C13C69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557" w:type="dxa"/>
          </w:tcPr>
          <w:p w:rsidR="00E11D3A" w:rsidRPr="00C13C69" w:rsidRDefault="00E11D3A" w:rsidP="00490E53">
            <w:pPr>
              <w:contextualSpacing/>
              <w:rPr>
                <w:rFonts w:cstheme="minorHAnsi"/>
                <w:sz w:val="20"/>
                <w:szCs w:val="20"/>
              </w:rPr>
            </w:pPr>
            <w:r w:rsidRPr="00C13C69">
              <w:rPr>
                <w:rFonts w:cstheme="minorHAnsi"/>
                <w:sz w:val="20"/>
                <w:szCs w:val="20"/>
              </w:rPr>
              <w:t>8</w:t>
            </w:r>
          </w:p>
        </w:tc>
        <w:tc>
          <w:tcPr>
            <w:tcW w:w="557" w:type="dxa"/>
          </w:tcPr>
          <w:p w:rsidR="00E11D3A" w:rsidRPr="00C13C69" w:rsidRDefault="00E11D3A" w:rsidP="00490E53">
            <w:pPr>
              <w:contextualSpacing/>
              <w:rPr>
                <w:rFonts w:cstheme="minorHAnsi"/>
                <w:sz w:val="20"/>
                <w:szCs w:val="20"/>
              </w:rPr>
            </w:pPr>
            <w:r w:rsidRPr="00C13C69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557" w:type="dxa"/>
          </w:tcPr>
          <w:p w:rsidR="00E11D3A" w:rsidRPr="00C13C69" w:rsidRDefault="00E11D3A" w:rsidP="00490E53">
            <w:pPr>
              <w:contextualSpacing/>
              <w:rPr>
                <w:rFonts w:cstheme="minorHAnsi"/>
                <w:sz w:val="20"/>
                <w:szCs w:val="20"/>
              </w:rPr>
            </w:pPr>
            <w:r w:rsidRPr="00C13C69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557" w:type="dxa"/>
          </w:tcPr>
          <w:p w:rsidR="00E11D3A" w:rsidRPr="00C13C69" w:rsidRDefault="00E11D3A" w:rsidP="00490E53">
            <w:pPr>
              <w:contextualSpacing/>
              <w:rPr>
                <w:rFonts w:cstheme="minorHAnsi"/>
                <w:sz w:val="20"/>
                <w:szCs w:val="20"/>
              </w:rPr>
            </w:pPr>
            <w:r w:rsidRPr="00C13C69"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557" w:type="dxa"/>
          </w:tcPr>
          <w:p w:rsidR="00E11D3A" w:rsidRPr="00C13C69" w:rsidRDefault="00E11D3A" w:rsidP="00490E53">
            <w:pPr>
              <w:contextualSpacing/>
              <w:rPr>
                <w:rFonts w:cstheme="minorHAnsi"/>
                <w:sz w:val="20"/>
                <w:szCs w:val="20"/>
              </w:rPr>
            </w:pPr>
            <w:r w:rsidRPr="00C13C69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557" w:type="dxa"/>
          </w:tcPr>
          <w:p w:rsidR="00E11D3A" w:rsidRPr="00C13C69" w:rsidRDefault="00E11D3A" w:rsidP="00490E53">
            <w:pPr>
              <w:contextualSpacing/>
              <w:rPr>
                <w:rFonts w:cstheme="minorHAnsi"/>
                <w:sz w:val="20"/>
                <w:szCs w:val="20"/>
              </w:rPr>
            </w:pPr>
            <w:r w:rsidRPr="00C13C69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557" w:type="dxa"/>
          </w:tcPr>
          <w:p w:rsidR="00E11D3A" w:rsidRPr="00C13C69" w:rsidRDefault="00E11D3A" w:rsidP="00490E53">
            <w:pPr>
              <w:contextualSpacing/>
              <w:rPr>
                <w:rFonts w:cstheme="minorHAnsi"/>
                <w:sz w:val="20"/>
                <w:szCs w:val="20"/>
              </w:rPr>
            </w:pPr>
            <w:r w:rsidRPr="00C13C69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557" w:type="dxa"/>
          </w:tcPr>
          <w:p w:rsidR="00E11D3A" w:rsidRPr="00C13C69" w:rsidRDefault="00E11D3A" w:rsidP="00490E53">
            <w:pPr>
              <w:contextualSpacing/>
              <w:rPr>
                <w:rFonts w:cstheme="minorHAnsi"/>
                <w:sz w:val="20"/>
                <w:szCs w:val="20"/>
              </w:rPr>
            </w:pPr>
            <w:r w:rsidRPr="00C13C69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557" w:type="dxa"/>
            <w:tcBorders>
              <w:top w:val="nil"/>
              <w:bottom w:val="nil"/>
              <w:right w:val="nil"/>
            </w:tcBorders>
          </w:tcPr>
          <w:p w:rsidR="00E11D3A" w:rsidRPr="00C13C69" w:rsidRDefault="00E11D3A" w:rsidP="00490E53">
            <w:pPr>
              <w:contextualSpacing/>
              <w:rPr>
                <w:rFonts w:cstheme="minorHAnsi"/>
                <w:sz w:val="20"/>
                <w:szCs w:val="20"/>
              </w:rPr>
            </w:pPr>
            <w:r w:rsidRPr="00C13C69">
              <w:rPr>
                <w:rFonts w:cstheme="minorHAnsi"/>
                <w:sz w:val="20"/>
                <w:szCs w:val="20"/>
              </w:rPr>
              <w:t>14</w:t>
            </w:r>
          </w:p>
        </w:tc>
      </w:tr>
      <w:tr w:rsidR="00E11D3A" w:rsidRPr="00C13C69" w:rsidTr="007F600F">
        <w:trPr>
          <w:trHeight w:val="262"/>
          <w:jc w:val="center"/>
        </w:trPr>
        <w:tc>
          <w:tcPr>
            <w:tcW w:w="432" w:type="dxa"/>
            <w:vMerge/>
            <w:tcBorders>
              <w:left w:val="nil"/>
            </w:tcBorders>
            <w:vAlign w:val="center"/>
          </w:tcPr>
          <w:p w:rsidR="00E11D3A" w:rsidRPr="00C13C69" w:rsidRDefault="00E11D3A" w:rsidP="00490E53">
            <w:pPr>
              <w:contextualSpacing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</w:tcBorders>
            <w:vAlign w:val="center"/>
          </w:tcPr>
          <w:p w:rsidR="00E11D3A" w:rsidRPr="00C13C69" w:rsidRDefault="00E11D3A" w:rsidP="00490E53">
            <w:pPr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 w:rsidRPr="00C13C69">
              <w:rPr>
                <w:rFonts w:cstheme="minorHAnsi"/>
                <w:sz w:val="20"/>
                <w:szCs w:val="20"/>
              </w:rPr>
              <w:t>D</w:t>
            </w:r>
          </w:p>
        </w:tc>
        <w:tc>
          <w:tcPr>
            <w:tcW w:w="557" w:type="dxa"/>
          </w:tcPr>
          <w:p w:rsidR="00E11D3A" w:rsidRPr="00C13C69" w:rsidRDefault="00E11D3A" w:rsidP="00490E53">
            <w:pPr>
              <w:contextualSpacing/>
              <w:rPr>
                <w:rFonts w:cstheme="minorHAnsi"/>
                <w:sz w:val="20"/>
                <w:szCs w:val="20"/>
              </w:rPr>
            </w:pPr>
            <w:r w:rsidRPr="00C13C69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557" w:type="dxa"/>
          </w:tcPr>
          <w:p w:rsidR="00E11D3A" w:rsidRPr="00C13C69" w:rsidRDefault="00E11D3A" w:rsidP="00490E53">
            <w:pPr>
              <w:contextualSpacing/>
              <w:rPr>
                <w:rFonts w:cstheme="minorHAnsi"/>
                <w:sz w:val="20"/>
                <w:szCs w:val="20"/>
              </w:rPr>
            </w:pPr>
            <w:r w:rsidRPr="00C13C69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557" w:type="dxa"/>
          </w:tcPr>
          <w:p w:rsidR="00E11D3A" w:rsidRPr="00C13C69" w:rsidRDefault="00E11D3A" w:rsidP="00490E53">
            <w:pPr>
              <w:contextualSpacing/>
              <w:rPr>
                <w:rFonts w:cstheme="minorHAnsi"/>
                <w:sz w:val="20"/>
                <w:szCs w:val="20"/>
              </w:rPr>
            </w:pPr>
            <w:r w:rsidRPr="00C13C69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557" w:type="dxa"/>
          </w:tcPr>
          <w:p w:rsidR="00E11D3A" w:rsidRPr="00C13C69" w:rsidRDefault="00E11D3A" w:rsidP="00490E53">
            <w:pPr>
              <w:contextualSpacing/>
              <w:rPr>
                <w:rFonts w:cstheme="minorHAnsi"/>
                <w:sz w:val="20"/>
                <w:szCs w:val="20"/>
              </w:rPr>
            </w:pPr>
            <w:r w:rsidRPr="00C13C69">
              <w:rPr>
                <w:rFonts w:cstheme="minorHAnsi"/>
                <w:sz w:val="20"/>
                <w:szCs w:val="20"/>
              </w:rPr>
              <w:t>9</w:t>
            </w:r>
          </w:p>
        </w:tc>
        <w:tc>
          <w:tcPr>
            <w:tcW w:w="557" w:type="dxa"/>
          </w:tcPr>
          <w:p w:rsidR="00E11D3A" w:rsidRPr="00C13C69" w:rsidRDefault="00E11D3A" w:rsidP="00490E53">
            <w:pPr>
              <w:contextualSpacing/>
              <w:rPr>
                <w:rFonts w:cstheme="minorHAnsi"/>
                <w:sz w:val="20"/>
                <w:szCs w:val="20"/>
              </w:rPr>
            </w:pPr>
            <w:r w:rsidRPr="00C13C69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557" w:type="dxa"/>
          </w:tcPr>
          <w:p w:rsidR="00E11D3A" w:rsidRPr="00C13C69" w:rsidRDefault="00E11D3A" w:rsidP="00490E53">
            <w:pPr>
              <w:contextualSpacing/>
              <w:rPr>
                <w:rFonts w:cstheme="minorHAnsi"/>
                <w:sz w:val="20"/>
                <w:szCs w:val="20"/>
              </w:rPr>
            </w:pPr>
            <w:r w:rsidRPr="00C13C69"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557" w:type="dxa"/>
          </w:tcPr>
          <w:p w:rsidR="00E11D3A" w:rsidRPr="00C13C69" w:rsidRDefault="00E11D3A" w:rsidP="00490E53">
            <w:pPr>
              <w:contextualSpacing/>
              <w:rPr>
                <w:rFonts w:cstheme="minorHAnsi"/>
                <w:sz w:val="20"/>
                <w:szCs w:val="20"/>
              </w:rPr>
            </w:pPr>
            <w:r w:rsidRPr="00C13C69"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557" w:type="dxa"/>
          </w:tcPr>
          <w:p w:rsidR="00E11D3A" w:rsidRPr="00C13C69" w:rsidRDefault="00E11D3A" w:rsidP="00490E53">
            <w:pPr>
              <w:contextualSpacing/>
              <w:rPr>
                <w:rFonts w:cstheme="minorHAnsi"/>
                <w:sz w:val="20"/>
                <w:szCs w:val="20"/>
              </w:rPr>
            </w:pPr>
            <w:r w:rsidRPr="00C13C69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557" w:type="dxa"/>
          </w:tcPr>
          <w:p w:rsidR="00E11D3A" w:rsidRPr="00C13C69" w:rsidRDefault="00E11D3A" w:rsidP="00490E53">
            <w:pPr>
              <w:contextualSpacing/>
              <w:rPr>
                <w:rFonts w:cstheme="minorHAnsi"/>
                <w:sz w:val="20"/>
                <w:szCs w:val="20"/>
              </w:rPr>
            </w:pPr>
            <w:r w:rsidRPr="00C13C69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557" w:type="dxa"/>
          </w:tcPr>
          <w:p w:rsidR="00E11D3A" w:rsidRPr="00C13C69" w:rsidRDefault="00E11D3A" w:rsidP="00490E53">
            <w:pPr>
              <w:contextualSpacing/>
              <w:rPr>
                <w:rFonts w:cstheme="minorHAnsi"/>
                <w:sz w:val="20"/>
                <w:szCs w:val="20"/>
              </w:rPr>
            </w:pPr>
            <w:r w:rsidRPr="00C13C69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557" w:type="dxa"/>
            <w:tcBorders>
              <w:top w:val="nil"/>
              <w:bottom w:val="nil"/>
              <w:right w:val="nil"/>
            </w:tcBorders>
          </w:tcPr>
          <w:p w:rsidR="00E11D3A" w:rsidRPr="00C13C69" w:rsidRDefault="00E11D3A" w:rsidP="00490E53">
            <w:pPr>
              <w:contextualSpacing/>
              <w:rPr>
                <w:rFonts w:cstheme="minorHAnsi"/>
                <w:sz w:val="20"/>
                <w:szCs w:val="20"/>
              </w:rPr>
            </w:pPr>
            <w:r w:rsidRPr="00C13C69">
              <w:rPr>
                <w:rFonts w:cstheme="minorHAnsi"/>
                <w:sz w:val="20"/>
                <w:szCs w:val="20"/>
              </w:rPr>
              <w:t>19</w:t>
            </w:r>
          </w:p>
        </w:tc>
      </w:tr>
      <w:tr w:rsidR="00E11D3A" w:rsidRPr="00C13C69" w:rsidTr="007F600F">
        <w:trPr>
          <w:trHeight w:val="262"/>
          <w:jc w:val="center"/>
        </w:trPr>
        <w:tc>
          <w:tcPr>
            <w:tcW w:w="432" w:type="dxa"/>
            <w:vMerge/>
            <w:tcBorders>
              <w:left w:val="nil"/>
            </w:tcBorders>
            <w:vAlign w:val="center"/>
          </w:tcPr>
          <w:p w:rsidR="00E11D3A" w:rsidRPr="00C13C69" w:rsidRDefault="00E11D3A" w:rsidP="00490E53">
            <w:pPr>
              <w:contextualSpacing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</w:tcBorders>
            <w:vAlign w:val="center"/>
          </w:tcPr>
          <w:p w:rsidR="00E11D3A" w:rsidRPr="00C13C69" w:rsidRDefault="00E11D3A" w:rsidP="00490E53">
            <w:pPr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 w:rsidRPr="00C13C69">
              <w:rPr>
                <w:rFonts w:cstheme="minorHAnsi"/>
                <w:sz w:val="20"/>
                <w:szCs w:val="20"/>
              </w:rPr>
              <w:t>E</w:t>
            </w:r>
          </w:p>
        </w:tc>
        <w:tc>
          <w:tcPr>
            <w:tcW w:w="557" w:type="dxa"/>
          </w:tcPr>
          <w:p w:rsidR="00E11D3A" w:rsidRPr="00C13C69" w:rsidRDefault="00E11D3A" w:rsidP="00490E53">
            <w:pPr>
              <w:contextualSpacing/>
              <w:rPr>
                <w:rFonts w:cstheme="minorHAnsi"/>
                <w:sz w:val="20"/>
                <w:szCs w:val="20"/>
              </w:rPr>
            </w:pPr>
            <w:r w:rsidRPr="00C13C69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557" w:type="dxa"/>
          </w:tcPr>
          <w:p w:rsidR="00E11D3A" w:rsidRPr="00C13C69" w:rsidRDefault="00E11D3A" w:rsidP="00490E53">
            <w:pPr>
              <w:contextualSpacing/>
              <w:rPr>
                <w:rFonts w:cstheme="minorHAnsi"/>
                <w:sz w:val="20"/>
                <w:szCs w:val="20"/>
              </w:rPr>
            </w:pPr>
            <w:r w:rsidRPr="00C13C69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557" w:type="dxa"/>
          </w:tcPr>
          <w:p w:rsidR="00E11D3A" w:rsidRPr="00C13C69" w:rsidRDefault="00E11D3A" w:rsidP="00490E53">
            <w:pPr>
              <w:contextualSpacing/>
              <w:rPr>
                <w:rFonts w:cstheme="minorHAnsi"/>
                <w:sz w:val="20"/>
                <w:szCs w:val="20"/>
              </w:rPr>
            </w:pPr>
            <w:r w:rsidRPr="00C13C69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557" w:type="dxa"/>
          </w:tcPr>
          <w:p w:rsidR="00E11D3A" w:rsidRPr="00C13C69" w:rsidRDefault="00E11D3A" w:rsidP="00490E53">
            <w:pPr>
              <w:contextualSpacing/>
              <w:rPr>
                <w:rFonts w:cstheme="minorHAnsi"/>
                <w:sz w:val="20"/>
                <w:szCs w:val="20"/>
              </w:rPr>
            </w:pPr>
            <w:r w:rsidRPr="00C13C69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557" w:type="dxa"/>
          </w:tcPr>
          <w:p w:rsidR="00E11D3A" w:rsidRPr="00C13C69" w:rsidRDefault="00E11D3A" w:rsidP="00490E53">
            <w:pPr>
              <w:contextualSpacing/>
              <w:rPr>
                <w:rFonts w:cstheme="minorHAnsi"/>
                <w:sz w:val="20"/>
                <w:szCs w:val="20"/>
              </w:rPr>
            </w:pPr>
            <w:r w:rsidRPr="00C13C69">
              <w:rPr>
                <w:rFonts w:cstheme="minorHAnsi"/>
                <w:sz w:val="20"/>
                <w:szCs w:val="20"/>
              </w:rPr>
              <w:t>9</w:t>
            </w:r>
          </w:p>
        </w:tc>
        <w:tc>
          <w:tcPr>
            <w:tcW w:w="557" w:type="dxa"/>
          </w:tcPr>
          <w:p w:rsidR="00E11D3A" w:rsidRPr="00C13C69" w:rsidRDefault="00E11D3A" w:rsidP="00490E53">
            <w:pPr>
              <w:contextualSpacing/>
              <w:rPr>
                <w:rFonts w:cstheme="minorHAnsi"/>
                <w:sz w:val="20"/>
                <w:szCs w:val="20"/>
              </w:rPr>
            </w:pPr>
            <w:r w:rsidRPr="00C13C69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557" w:type="dxa"/>
          </w:tcPr>
          <w:p w:rsidR="00E11D3A" w:rsidRPr="00C13C69" w:rsidRDefault="00E11D3A" w:rsidP="00490E53">
            <w:pPr>
              <w:contextualSpacing/>
              <w:rPr>
                <w:rFonts w:cstheme="minorHAnsi"/>
                <w:sz w:val="20"/>
                <w:szCs w:val="20"/>
              </w:rPr>
            </w:pPr>
            <w:r w:rsidRPr="00C13C69"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557" w:type="dxa"/>
          </w:tcPr>
          <w:p w:rsidR="00E11D3A" w:rsidRPr="00C13C69" w:rsidRDefault="00E11D3A" w:rsidP="00490E53">
            <w:pPr>
              <w:contextualSpacing/>
              <w:rPr>
                <w:rFonts w:cstheme="minorHAnsi"/>
                <w:sz w:val="20"/>
                <w:szCs w:val="20"/>
              </w:rPr>
            </w:pPr>
            <w:r w:rsidRPr="00C13C69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557" w:type="dxa"/>
          </w:tcPr>
          <w:p w:rsidR="00E11D3A" w:rsidRPr="00C13C69" w:rsidRDefault="00E11D3A" w:rsidP="00490E53">
            <w:pPr>
              <w:contextualSpacing/>
              <w:rPr>
                <w:rFonts w:cstheme="minorHAnsi"/>
                <w:sz w:val="20"/>
                <w:szCs w:val="20"/>
              </w:rPr>
            </w:pPr>
            <w:r w:rsidRPr="00C13C69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557" w:type="dxa"/>
          </w:tcPr>
          <w:p w:rsidR="00E11D3A" w:rsidRPr="00C13C69" w:rsidRDefault="00E11D3A" w:rsidP="00490E53">
            <w:pPr>
              <w:contextualSpacing/>
              <w:rPr>
                <w:rFonts w:cstheme="minorHAnsi"/>
                <w:sz w:val="20"/>
                <w:szCs w:val="20"/>
              </w:rPr>
            </w:pPr>
            <w:r w:rsidRPr="00C13C69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557" w:type="dxa"/>
            <w:tcBorders>
              <w:top w:val="nil"/>
              <w:bottom w:val="nil"/>
              <w:right w:val="nil"/>
            </w:tcBorders>
          </w:tcPr>
          <w:p w:rsidR="00E11D3A" w:rsidRPr="00C13C69" w:rsidRDefault="00E11D3A" w:rsidP="00490E53">
            <w:pPr>
              <w:contextualSpacing/>
              <w:rPr>
                <w:rFonts w:cstheme="minorHAnsi"/>
                <w:sz w:val="20"/>
                <w:szCs w:val="20"/>
              </w:rPr>
            </w:pPr>
            <w:r w:rsidRPr="00C13C69">
              <w:rPr>
                <w:rFonts w:cstheme="minorHAnsi"/>
                <w:sz w:val="20"/>
                <w:szCs w:val="20"/>
              </w:rPr>
              <w:t>16</w:t>
            </w:r>
          </w:p>
        </w:tc>
      </w:tr>
      <w:tr w:rsidR="00E11D3A" w:rsidRPr="00C13C69" w:rsidTr="007F600F">
        <w:trPr>
          <w:trHeight w:val="278"/>
          <w:jc w:val="center"/>
        </w:trPr>
        <w:tc>
          <w:tcPr>
            <w:tcW w:w="432" w:type="dxa"/>
            <w:vMerge/>
            <w:tcBorders>
              <w:left w:val="nil"/>
            </w:tcBorders>
            <w:vAlign w:val="center"/>
          </w:tcPr>
          <w:p w:rsidR="00E11D3A" w:rsidRPr="00C13C69" w:rsidRDefault="00E11D3A" w:rsidP="00490E53">
            <w:pPr>
              <w:contextualSpacing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</w:tcBorders>
            <w:vAlign w:val="center"/>
          </w:tcPr>
          <w:p w:rsidR="00E11D3A" w:rsidRPr="00C13C69" w:rsidRDefault="00E11D3A" w:rsidP="00490E53">
            <w:pPr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 w:rsidRPr="00C13C69">
              <w:rPr>
                <w:rFonts w:cstheme="minorHAnsi"/>
                <w:sz w:val="20"/>
                <w:szCs w:val="20"/>
              </w:rPr>
              <w:t>F</w:t>
            </w:r>
          </w:p>
        </w:tc>
        <w:tc>
          <w:tcPr>
            <w:tcW w:w="557" w:type="dxa"/>
          </w:tcPr>
          <w:p w:rsidR="00E11D3A" w:rsidRPr="00C13C69" w:rsidRDefault="00E11D3A" w:rsidP="00490E53">
            <w:pPr>
              <w:contextualSpacing/>
              <w:rPr>
                <w:rFonts w:cstheme="minorHAnsi"/>
                <w:sz w:val="20"/>
                <w:szCs w:val="20"/>
              </w:rPr>
            </w:pPr>
            <w:r w:rsidRPr="00C13C69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557" w:type="dxa"/>
          </w:tcPr>
          <w:p w:rsidR="00E11D3A" w:rsidRPr="00C13C69" w:rsidRDefault="00E11D3A" w:rsidP="00490E53">
            <w:pPr>
              <w:contextualSpacing/>
              <w:rPr>
                <w:rFonts w:cstheme="minorHAnsi"/>
                <w:sz w:val="20"/>
                <w:szCs w:val="20"/>
              </w:rPr>
            </w:pPr>
            <w:r w:rsidRPr="00C13C69"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557" w:type="dxa"/>
          </w:tcPr>
          <w:p w:rsidR="00E11D3A" w:rsidRPr="00C13C69" w:rsidRDefault="00E11D3A" w:rsidP="00490E53">
            <w:pPr>
              <w:contextualSpacing/>
              <w:rPr>
                <w:rFonts w:cstheme="minorHAnsi"/>
                <w:sz w:val="20"/>
                <w:szCs w:val="20"/>
              </w:rPr>
            </w:pPr>
            <w:r w:rsidRPr="00C13C69"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557" w:type="dxa"/>
          </w:tcPr>
          <w:p w:rsidR="00E11D3A" w:rsidRPr="00C13C69" w:rsidRDefault="00E11D3A" w:rsidP="00490E53">
            <w:pPr>
              <w:contextualSpacing/>
              <w:rPr>
                <w:rFonts w:cstheme="minorHAnsi"/>
                <w:sz w:val="20"/>
                <w:szCs w:val="20"/>
              </w:rPr>
            </w:pPr>
            <w:r w:rsidRPr="00C13C69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557" w:type="dxa"/>
          </w:tcPr>
          <w:p w:rsidR="00E11D3A" w:rsidRPr="00C13C69" w:rsidRDefault="00E11D3A" w:rsidP="00490E53">
            <w:pPr>
              <w:contextualSpacing/>
              <w:rPr>
                <w:rFonts w:cstheme="minorHAnsi"/>
                <w:sz w:val="20"/>
                <w:szCs w:val="20"/>
              </w:rPr>
            </w:pPr>
            <w:r w:rsidRPr="00C13C69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557" w:type="dxa"/>
          </w:tcPr>
          <w:p w:rsidR="00E11D3A" w:rsidRPr="00C13C69" w:rsidRDefault="00E11D3A" w:rsidP="00490E53">
            <w:pPr>
              <w:contextualSpacing/>
              <w:rPr>
                <w:rFonts w:cstheme="minorHAnsi"/>
                <w:sz w:val="20"/>
                <w:szCs w:val="20"/>
              </w:rPr>
            </w:pPr>
            <w:r w:rsidRPr="00C13C69"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557" w:type="dxa"/>
          </w:tcPr>
          <w:p w:rsidR="00E11D3A" w:rsidRPr="00C13C69" w:rsidRDefault="00E11D3A" w:rsidP="00490E53">
            <w:pPr>
              <w:contextualSpacing/>
              <w:rPr>
                <w:rFonts w:cstheme="minorHAnsi"/>
                <w:sz w:val="20"/>
                <w:szCs w:val="20"/>
              </w:rPr>
            </w:pPr>
            <w:r w:rsidRPr="00C13C69"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557" w:type="dxa"/>
          </w:tcPr>
          <w:p w:rsidR="00E11D3A" w:rsidRPr="00C13C69" w:rsidRDefault="00E11D3A" w:rsidP="00490E53">
            <w:pPr>
              <w:contextualSpacing/>
              <w:rPr>
                <w:rFonts w:cstheme="minorHAnsi"/>
                <w:sz w:val="20"/>
                <w:szCs w:val="20"/>
              </w:rPr>
            </w:pPr>
            <w:r w:rsidRPr="00C13C69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557" w:type="dxa"/>
          </w:tcPr>
          <w:p w:rsidR="00E11D3A" w:rsidRPr="00C13C69" w:rsidRDefault="00E11D3A" w:rsidP="00490E53">
            <w:pPr>
              <w:contextualSpacing/>
              <w:rPr>
                <w:rFonts w:cstheme="minorHAnsi"/>
                <w:sz w:val="20"/>
                <w:szCs w:val="20"/>
              </w:rPr>
            </w:pPr>
            <w:r w:rsidRPr="00C13C69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557" w:type="dxa"/>
          </w:tcPr>
          <w:p w:rsidR="00E11D3A" w:rsidRPr="00C13C69" w:rsidRDefault="00E11D3A" w:rsidP="00490E53">
            <w:pPr>
              <w:contextualSpacing/>
              <w:rPr>
                <w:rFonts w:cstheme="minorHAnsi"/>
                <w:sz w:val="20"/>
                <w:szCs w:val="20"/>
              </w:rPr>
            </w:pPr>
            <w:r w:rsidRPr="00C13C69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557" w:type="dxa"/>
            <w:tcBorders>
              <w:top w:val="nil"/>
              <w:bottom w:val="nil"/>
              <w:right w:val="nil"/>
            </w:tcBorders>
          </w:tcPr>
          <w:p w:rsidR="00E11D3A" w:rsidRPr="00C13C69" w:rsidRDefault="00E11D3A" w:rsidP="00490E53">
            <w:pPr>
              <w:contextualSpacing/>
              <w:rPr>
                <w:rFonts w:cstheme="minorHAnsi"/>
                <w:sz w:val="20"/>
                <w:szCs w:val="20"/>
              </w:rPr>
            </w:pPr>
            <w:r w:rsidRPr="00C13C69">
              <w:rPr>
                <w:rFonts w:cstheme="minorHAnsi"/>
                <w:sz w:val="20"/>
                <w:szCs w:val="20"/>
              </w:rPr>
              <w:t>15</w:t>
            </w:r>
          </w:p>
        </w:tc>
      </w:tr>
      <w:tr w:rsidR="00E11D3A" w:rsidRPr="00C13C69" w:rsidTr="007F600F">
        <w:trPr>
          <w:trHeight w:val="262"/>
          <w:jc w:val="center"/>
        </w:trPr>
        <w:tc>
          <w:tcPr>
            <w:tcW w:w="432" w:type="dxa"/>
            <w:vMerge/>
            <w:tcBorders>
              <w:left w:val="nil"/>
            </w:tcBorders>
            <w:vAlign w:val="center"/>
          </w:tcPr>
          <w:p w:rsidR="00E11D3A" w:rsidRPr="00C13C69" w:rsidRDefault="00E11D3A" w:rsidP="00490E53">
            <w:pPr>
              <w:contextualSpacing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</w:tcBorders>
            <w:vAlign w:val="center"/>
          </w:tcPr>
          <w:p w:rsidR="00E11D3A" w:rsidRPr="00C13C69" w:rsidRDefault="00E11D3A" w:rsidP="00490E53">
            <w:pPr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 w:rsidRPr="00C13C69">
              <w:rPr>
                <w:rFonts w:cstheme="minorHAnsi"/>
                <w:sz w:val="20"/>
                <w:szCs w:val="20"/>
              </w:rPr>
              <w:t>G</w:t>
            </w:r>
          </w:p>
        </w:tc>
        <w:tc>
          <w:tcPr>
            <w:tcW w:w="557" w:type="dxa"/>
          </w:tcPr>
          <w:p w:rsidR="00E11D3A" w:rsidRPr="00C13C69" w:rsidRDefault="00E11D3A" w:rsidP="00490E53">
            <w:pPr>
              <w:contextualSpacing/>
              <w:rPr>
                <w:rFonts w:cstheme="minorHAnsi"/>
                <w:sz w:val="20"/>
                <w:szCs w:val="20"/>
              </w:rPr>
            </w:pPr>
            <w:r w:rsidRPr="00C13C69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557" w:type="dxa"/>
          </w:tcPr>
          <w:p w:rsidR="00E11D3A" w:rsidRPr="00C13C69" w:rsidRDefault="00E11D3A" w:rsidP="00490E53">
            <w:pPr>
              <w:contextualSpacing/>
              <w:rPr>
                <w:rFonts w:cstheme="minorHAnsi"/>
                <w:sz w:val="20"/>
                <w:szCs w:val="20"/>
              </w:rPr>
            </w:pPr>
            <w:r w:rsidRPr="00C13C69"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557" w:type="dxa"/>
          </w:tcPr>
          <w:p w:rsidR="00E11D3A" w:rsidRPr="00C13C69" w:rsidRDefault="00E11D3A" w:rsidP="00490E53">
            <w:pPr>
              <w:contextualSpacing/>
              <w:rPr>
                <w:rFonts w:cstheme="minorHAnsi"/>
                <w:sz w:val="20"/>
                <w:szCs w:val="20"/>
              </w:rPr>
            </w:pPr>
            <w:r w:rsidRPr="00C13C69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557" w:type="dxa"/>
          </w:tcPr>
          <w:p w:rsidR="00E11D3A" w:rsidRPr="00C13C69" w:rsidRDefault="00E11D3A" w:rsidP="00490E53">
            <w:pPr>
              <w:contextualSpacing/>
              <w:rPr>
                <w:rFonts w:cstheme="minorHAnsi"/>
                <w:sz w:val="20"/>
                <w:szCs w:val="20"/>
              </w:rPr>
            </w:pPr>
            <w:r w:rsidRPr="00C13C69"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557" w:type="dxa"/>
          </w:tcPr>
          <w:p w:rsidR="00E11D3A" w:rsidRPr="00C13C69" w:rsidRDefault="00E11D3A" w:rsidP="00490E53">
            <w:pPr>
              <w:contextualSpacing/>
              <w:rPr>
                <w:rFonts w:cstheme="minorHAnsi"/>
                <w:sz w:val="20"/>
                <w:szCs w:val="20"/>
              </w:rPr>
            </w:pPr>
            <w:r w:rsidRPr="00C13C69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557" w:type="dxa"/>
          </w:tcPr>
          <w:p w:rsidR="00E11D3A" w:rsidRPr="00C13C69" w:rsidRDefault="00E11D3A" w:rsidP="00490E53">
            <w:pPr>
              <w:contextualSpacing/>
              <w:rPr>
                <w:rFonts w:cstheme="minorHAnsi"/>
                <w:sz w:val="20"/>
                <w:szCs w:val="20"/>
              </w:rPr>
            </w:pPr>
            <w:r w:rsidRPr="00C13C69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557" w:type="dxa"/>
          </w:tcPr>
          <w:p w:rsidR="00E11D3A" w:rsidRPr="00C13C69" w:rsidRDefault="00E11D3A" w:rsidP="00490E53">
            <w:pPr>
              <w:contextualSpacing/>
              <w:rPr>
                <w:rFonts w:cstheme="minorHAnsi"/>
                <w:sz w:val="20"/>
                <w:szCs w:val="20"/>
              </w:rPr>
            </w:pPr>
            <w:r w:rsidRPr="00C13C69">
              <w:rPr>
                <w:rFonts w:cstheme="minorHAnsi"/>
                <w:sz w:val="20"/>
                <w:szCs w:val="20"/>
              </w:rPr>
              <w:t>7</w:t>
            </w:r>
          </w:p>
        </w:tc>
        <w:tc>
          <w:tcPr>
            <w:tcW w:w="557" w:type="dxa"/>
          </w:tcPr>
          <w:p w:rsidR="00E11D3A" w:rsidRPr="00C13C69" w:rsidRDefault="00E11D3A" w:rsidP="00490E53">
            <w:pPr>
              <w:contextualSpacing/>
              <w:rPr>
                <w:rFonts w:cstheme="minorHAnsi"/>
                <w:sz w:val="20"/>
                <w:szCs w:val="20"/>
              </w:rPr>
            </w:pPr>
            <w:r w:rsidRPr="00C13C69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557" w:type="dxa"/>
          </w:tcPr>
          <w:p w:rsidR="00E11D3A" w:rsidRPr="00C13C69" w:rsidRDefault="00E11D3A" w:rsidP="00490E53">
            <w:pPr>
              <w:contextualSpacing/>
              <w:rPr>
                <w:rFonts w:cstheme="minorHAnsi"/>
                <w:sz w:val="20"/>
                <w:szCs w:val="20"/>
              </w:rPr>
            </w:pPr>
            <w:r w:rsidRPr="00C13C69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557" w:type="dxa"/>
          </w:tcPr>
          <w:p w:rsidR="00E11D3A" w:rsidRPr="00C13C69" w:rsidRDefault="00E11D3A" w:rsidP="00490E53">
            <w:pPr>
              <w:contextualSpacing/>
              <w:rPr>
                <w:rFonts w:cstheme="minorHAnsi"/>
                <w:sz w:val="20"/>
                <w:szCs w:val="20"/>
              </w:rPr>
            </w:pPr>
            <w:r w:rsidRPr="00C13C69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557" w:type="dxa"/>
            <w:tcBorders>
              <w:top w:val="nil"/>
              <w:bottom w:val="nil"/>
              <w:right w:val="nil"/>
            </w:tcBorders>
          </w:tcPr>
          <w:p w:rsidR="00E11D3A" w:rsidRPr="00C13C69" w:rsidRDefault="00E11D3A" w:rsidP="00490E53">
            <w:pPr>
              <w:contextualSpacing/>
              <w:rPr>
                <w:rFonts w:cstheme="minorHAnsi"/>
                <w:sz w:val="20"/>
                <w:szCs w:val="20"/>
              </w:rPr>
            </w:pPr>
            <w:r w:rsidRPr="00C13C69">
              <w:rPr>
                <w:rFonts w:cstheme="minorHAnsi"/>
                <w:sz w:val="20"/>
                <w:szCs w:val="20"/>
              </w:rPr>
              <w:t>15</w:t>
            </w:r>
          </w:p>
        </w:tc>
      </w:tr>
      <w:tr w:rsidR="00E11D3A" w:rsidRPr="00C13C69" w:rsidTr="007F600F">
        <w:trPr>
          <w:trHeight w:val="262"/>
          <w:jc w:val="center"/>
        </w:trPr>
        <w:tc>
          <w:tcPr>
            <w:tcW w:w="432" w:type="dxa"/>
            <w:vMerge/>
            <w:tcBorders>
              <w:left w:val="nil"/>
            </w:tcBorders>
            <w:vAlign w:val="center"/>
          </w:tcPr>
          <w:p w:rsidR="00E11D3A" w:rsidRPr="00C13C69" w:rsidRDefault="00E11D3A" w:rsidP="00490E53">
            <w:pPr>
              <w:contextualSpacing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</w:tcBorders>
            <w:vAlign w:val="center"/>
          </w:tcPr>
          <w:p w:rsidR="00E11D3A" w:rsidRPr="00C13C69" w:rsidRDefault="00E11D3A" w:rsidP="00490E53">
            <w:pPr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 w:rsidRPr="00C13C69">
              <w:rPr>
                <w:rFonts w:cstheme="minorHAnsi"/>
                <w:sz w:val="20"/>
                <w:szCs w:val="20"/>
              </w:rPr>
              <w:t>H</w:t>
            </w:r>
          </w:p>
        </w:tc>
        <w:tc>
          <w:tcPr>
            <w:tcW w:w="557" w:type="dxa"/>
          </w:tcPr>
          <w:p w:rsidR="00E11D3A" w:rsidRPr="00C13C69" w:rsidRDefault="00E11D3A" w:rsidP="00490E53">
            <w:pPr>
              <w:contextualSpacing/>
              <w:rPr>
                <w:rFonts w:cstheme="minorHAnsi"/>
                <w:sz w:val="20"/>
                <w:szCs w:val="20"/>
              </w:rPr>
            </w:pPr>
            <w:r w:rsidRPr="00C13C69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557" w:type="dxa"/>
          </w:tcPr>
          <w:p w:rsidR="00E11D3A" w:rsidRPr="00C13C69" w:rsidRDefault="00E11D3A" w:rsidP="00490E53">
            <w:pPr>
              <w:contextualSpacing/>
              <w:rPr>
                <w:rFonts w:cstheme="minorHAnsi"/>
                <w:sz w:val="20"/>
                <w:szCs w:val="20"/>
              </w:rPr>
            </w:pPr>
            <w:r w:rsidRPr="00C13C69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557" w:type="dxa"/>
          </w:tcPr>
          <w:p w:rsidR="00E11D3A" w:rsidRPr="00C13C69" w:rsidRDefault="00E11D3A" w:rsidP="00490E53">
            <w:pPr>
              <w:contextualSpacing/>
              <w:rPr>
                <w:rFonts w:cstheme="minorHAnsi"/>
                <w:sz w:val="20"/>
                <w:szCs w:val="20"/>
              </w:rPr>
            </w:pPr>
            <w:r w:rsidRPr="00C13C69">
              <w:rPr>
                <w:rFonts w:cstheme="minorHAnsi"/>
                <w:sz w:val="20"/>
                <w:szCs w:val="20"/>
              </w:rPr>
              <w:t>7</w:t>
            </w:r>
          </w:p>
        </w:tc>
        <w:tc>
          <w:tcPr>
            <w:tcW w:w="557" w:type="dxa"/>
          </w:tcPr>
          <w:p w:rsidR="00E11D3A" w:rsidRPr="00C13C69" w:rsidRDefault="00E11D3A" w:rsidP="00490E53">
            <w:pPr>
              <w:contextualSpacing/>
              <w:rPr>
                <w:rFonts w:cstheme="minorHAnsi"/>
                <w:sz w:val="20"/>
                <w:szCs w:val="20"/>
              </w:rPr>
            </w:pPr>
            <w:r w:rsidRPr="00C13C69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557" w:type="dxa"/>
          </w:tcPr>
          <w:p w:rsidR="00E11D3A" w:rsidRPr="00C13C69" w:rsidRDefault="00E11D3A" w:rsidP="00490E53">
            <w:pPr>
              <w:contextualSpacing/>
              <w:rPr>
                <w:rFonts w:cstheme="minorHAnsi"/>
                <w:sz w:val="20"/>
                <w:szCs w:val="20"/>
              </w:rPr>
            </w:pPr>
            <w:r w:rsidRPr="00C13C69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557" w:type="dxa"/>
          </w:tcPr>
          <w:p w:rsidR="00E11D3A" w:rsidRPr="00C13C69" w:rsidRDefault="00E11D3A" w:rsidP="00490E53">
            <w:pPr>
              <w:contextualSpacing/>
              <w:rPr>
                <w:rFonts w:cstheme="minorHAnsi"/>
                <w:sz w:val="20"/>
                <w:szCs w:val="20"/>
              </w:rPr>
            </w:pPr>
            <w:r w:rsidRPr="00C13C69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557" w:type="dxa"/>
          </w:tcPr>
          <w:p w:rsidR="00E11D3A" w:rsidRPr="00C13C69" w:rsidRDefault="00E11D3A" w:rsidP="00490E53">
            <w:pPr>
              <w:contextualSpacing/>
              <w:rPr>
                <w:rFonts w:cstheme="minorHAnsi"/>
                <w:sz w:val="20"/>
                <w:szCs w:val="20"/>
              </w:rPr>
            </w:pPr>
            <w:r w:rsidRPr="00C13C69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557" w:type="dxa"/>
          </w:tcPr>
          <w:p w:rsidR="00E11D3A" w:rsidRPr="00C13C69" w:rsidRDefault="00E11D3A" w:rsidP="00490E53">
            <w:pPr>
              <w:contextualSpacing/>
              <w:rPr>
                <w:rFonts w:cstheme="minorHAnsi"/>
                <w:sz w:val="20"/>
                <w:szCs w:val="20"/>
              </w:rPr>
            </w:pPr>
            <w:r w:rsidRPr="00C13C69"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557" w:type="dxa"/>
          </w:tcPr>
          <w:p w:rsidR="00E11D3A" w:rsidRPr="00C13C69" w:rsidRDefault="00E11D3A" w:rsidP="00490E53">
            <w:pPr>
              <w:contextualSpacing/>
              <w:rPr>
                <w:rFonts w:cstheme="minorHAnsi"/>
                <w:sz w:val="20"/>
                <w:szCs w:val="20"/>
              </w:rPr>
            </w:pPr>
            <w:r w:rsidRPr="00C13C69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557" w:type="dxa"/>
          </w:tcPr>
          <w:p w:rsidR="00E11D3A" w:rsidRPr="00C13C69" w:rsidRDefault="00E11D3A" w:rsidP="00490E53">
            <w:pPr>
              <w:contextualSpacing/>
              <w:rPr>
                <w:rFonts w:cstheme="minorHAnsi"/>
                <w:sz w:val="20"/>
                <w:szCs w:val="20"/>
              </w:rPr>
            </w:pPr>
            <w:r w:rsidRPr="00C13C69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557" w:type="dxa"/>
            <w:tcBorders>
              <w:top w:val="nil"/>
              <w:bottom w:val="nil"/>
              <w:right w:val="nil"/>
            </w:tcBorders>
          </w:tcPr>
          <w:p w:rsidR="00E11D3A" w:rsidRPr="00C13C69" w:rsidRDefault="00E11D3A" w:rsidP="00490E53">
            <w:pPr>
              <w:contextualSpacing/>
              <w:rPr>
                <w:rFonts w:cstheme="minorHAnsi"/>
                <w:sz w:val="20"/>
                <w:szCs w:val="20"/>
              </w:rPr>
            </w:pPr>
            <w:r w:rsidRPr="00C13C69">
              <w:rPr>
                <w:rFonts w:cstheme="minorHAnsi"/>
                <w:sz w:val="20"/>
                <w:szCs w:val="20"/>
              </w:rPr>
              <w:t>15</w:t>
            </w:r>
          </w:p>
        </w:tc>
      </w:tr>
      <w:tr w:rsidR="00E11D3A" w:rsidRPr="00C13C69" w:rsidTr="007F600F">
        <w:trPr>
          <w:trHeight w:val="262"/>
          <w:jc w:val="center"/>
        </w:trPr>
        <w:tc>
          <w:tcPr>
            <w:tcW w:w="432" w:type="dxa"/>
            <w:vMerge/>
            <w:tcBorders>
              <w:left w:val="nil"/>
            </w:tcBorders>
            <w:vAlign w:val="center"/>
          </w:tcPr>
          <w:p w:rsidR="00E11D3A" w:rsidRPr="00C13C69" w:rsidRDefault="00E11D3A" w:rsidP="00490E53">
            <w:pPr>
              <w:contextualSpacing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</w:tcBorders>
            <w:vAlign w:val="center"/>
          </w:tcPr>
          <w:p w:rsidR="00E11D3A" w:rsidRPr="00C13C69" w:rsidRDefault="00E11D3A" w:rsidP="00490E53">
            <w:pPr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 w:rsidRPr="00C13C69">
              <w:rPr>
                <w:rFonts w:cstheme="minorHAnsi"/>
                <w:sz w:val="20"/>
                <w:szCs w:val="20"/>
              </w:rPr>
              <w:t>I</w:t>
            </w:r>
          </w:p>
        </w:tc>
        <w:tc>
          <w:tcPr>
            <w:tcW w:w="557" w:type="dxa"/>
          </w:tcPr>
          <w:p w:rsidR="00E11D3A" w:rsidRPr="00C13C69" w:rsidRDefault="00E11D3A" w:rsidP="00490E53">
            <w:pPr>
              <w:contextualSpacing/>
              <w:rPr>
                <w:rFonts w:cstheme="minorHAnsi"/>
                <w:sz w:val="20"/>
                <w:szCs w:val="20"/>
              </w:rPr>
            </w:pPr>
            <w:r w:rsidRPr="00C13C69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557" w:type="dxa"/>
          </w:tcPr>
          <w:p w:rsidR="00E11D3A" w:rsidRPr="00C13C69" w:rsidRDefault="00E11D3A" w:rsidP="00490E53">
            <w:pPr>
              <w:contextualSpacing/>
              <w:rPr>
                <w:rFonts w:cstheme="minorHAnsi"/>
                <w:sz w:val="20"/>
                <w:szCs w:val="20"/>
              </w:rPr>
            </w:pPr>
            <w:r w:rsidRPr="00C13C69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557" w:type="dxa"/>
          </w:tcPr>
          <w:p w:rsidR="00E11D3A" w:rsidRPr="00C13C69" w:rsidRDefault="00E11D3A" w:rsidP="00490E53">
            <w:pPr>
              <w:contextualSpacing/>
              <w:rPr>
                <w:rFonts w:cstheme="minorHAnsi"/>
                <w:sz w:val="20"/>
                <w:szCs w:val="20"/>
              </w:rPr>
            </w:pPr>
            <w:r w:rsidRPr="00C13C69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557" w:type="dxa"/>
          </w:tcPr>
          <w:p w:rsidR="00E11D3A" w:rsidRPr="00C13C69" w:rsidRDefault="00E11D3A" w:rsidP="00490E53">
            <w:pPr>
              <w:contextualSpacing/>
              <w:rPr>
                <w:rFonts w:cstheme="minorHAnsi"/>
                <w:sz w:val="20"/>
                <w:szCs w:val="20"/>
              </w:rPr>
            </w:pPr>
            <w:r w:rsidRPr="00C13C69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557" w:type="dxa"/>
          </w:tcPr>
          <w:p w:rsidR="00E11D3A" w:rsidRPr="00C13C69" w:rsidRDefault="00E11D3A" w:rsidP="00490E53">
            <w:pPr>
              <w:contextualSpacing/>
              <w:rPr>
                <w:rFonts w:cstheme="minorHAnsi"/>
                <w:sz w:val="20"/>
                <w:szCs w:val="20"/>
              </w:rPr>
            </w:pPr>
            <w:r w:rsidRPr="00C13C69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557" w:type="dxa"/>
          </w:tcPr>
          <w:p w:rsidR="00E11D3A" w:rsidRPr="00C13C69" w:rsidRDefault="00E11D3A" w:rsidP="00490E53">
            <w:pPr>
              <w:contextualSpacing/>
              <w:rPr>
                <w:rFonts w:cstheme="minorHAnsi"/>
                <w:sz w:val="20"/>
                <w:szCs w:val="20"/>
              </w:rPr>
            </w:pPr>
            <w:r w:rsidRPr="00C13C69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557" w:type="dxa"/>
          </w:tcPr>
          <w:p w:rsidR="00E11D3A" w:rsidRPr="00C13C69" w:rsidRDefault="00E11D3A" w:rsidP="00490E53">
            <w:pPr>
              <w:contextualSpacing/>
              <w:rPr>
                <w:rFonts w:cstheme="minorHAnsi"/>
                <w:sz w:val="20"/>
                <w:szCs w:val="20"/>
              </w:rPr>
            </w:pPr>
            <w:r w:rsidRPr="00C13C69"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557" w:type="dxa"/>
          </w:tcPr>
          <w:p w:rsidR="00E11D3A" w:rsidRPr="00C13C69" w:rsidRDefault="00E11D3A" w:rsidP="00490E53">
            <w:pPr>
              <w:contextualSpacing/>
              <w:rPr>
                <w:rFonts w:cstheme="minorHAnsi"/>
                <w:sz w:val="20"/>
                <w:szCs w:val="20"/>
              </w:rPr>
            </w:pPr>
            <w:r w:rsidRPr="00C13C69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557" w:type="dxa"/>
          </w:tcPr>
          <w:p w:rsidR="00E11D3A" w:rsidRPr="00C13C69" w:rsidRDefault="00E11D3A" w:rsidP="00490E53">
            <w:pPr>
              <w:contextualSpacing/>
              <w:rPr>
                <w:rFonts w:cstheme="minorHAnsi"/>
                <w:sz w:val="20"/>
                <w:szCs w:val="20"/>
              </w:rPr>
            </w:pPr>
            <w:r w:rsidRPr="00C13C69">
              <w:rPr>
                <w:rFonts w:cstheme="minorHAnsi"/>
                <w:sz w:val="20"/>
                <w:szCs w:val="20"/>
              </w:rPr>
              <w:t>13</w:t>
            </w:r>
          </w:p>
        </w:tc>
        <w:tc>
          <w:tcPr>
            <w:tcW w:w="557" w:type="dxa"/>
          </w:tcPr>
          <w:p w:rsidR="00E11D3A" w:rsidRPr="00C13C69" w:rsidRDefault="00E11D3A" w:rsidP="00490E53">
            <w:pPr>
              <w:contextualSpacing/>
              <w:rPr>
                <w:rFonts w:cstheme="minorHAnsi"/>
                <w:sz w:val="20"/>
                <w:szCs w:val="20"/>
              </w:rPr>
            </w:pPr>
            <w:r w:rsidRPr="00C13C69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557" w:type="dxa"/>
            <w:tcBorders>
              <w:top w:val="nil"/>
              <w:bottom w:val="nil"/>
              <w:right w:val="nil"/>
            </w:tcBorders>
          </w:tcPr>
          <w:p w:rsidR="00E11D3A" w:rsidRPr="00C13C69" w:rsidRDefault="00E11D3A" w:rsidP="00490E53">
            <w:pPr>
              <w:contextualSpacing/>
              <w:rPr>
                <w:rFonts w:cstheme="minorHAnsi"/>
                <w:sz w:val="20"/>
                <w:szCs w:val="20"/>
              </w:rPr>
            </w:pPr>
            <w:r w:rsidRPr="00C13C69">
              <w:rPr>
                <w:rFonts w:cstheme="minorHAnsi"/>
                <w:sz w:val="20"/>
                <w:szCs w:val="20"/>
              </w:rPr>
              <w:t>18</w:t>
            </w:r>
          </w:p>
        </w:tc>
      </w:tr>
      <w:tr w:rsidR="00E11D3A" w:rsidRPr="00C13C69" w:rsidTr="007F600F">
        <w:trPr>
          <w:trHeight w:val="278"/>
          <w:jc w:val="center"/>
        </w:trPr>
        <w:tc>
          <w:tcPr>
            <w:tcW w:w="432" w:type="dxa"/>
            <w:vMerge/>
            <w:tcBorders>
              <w:left w:val="nil"/>
            </w:tcBorders>
            <w:vAlign w:val="center"/>
          </w:tcPr>
          <w:p w:rsidR="00E11D3A" w:rsidRPr="00C13C69" w:rsidRDefault="00E11D3A" w:rsidP="00490E53">
            <w:pPr>
              <w:contextualSpacing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</w:tcBorders>
            <w:vAlign w:val="center"/>
          </w:tcPr>
          <w:p w:rsidR="00E11D3A" w:rsidRPr="00C13C69" w:rsidRDefault="00E11D3A" w:rsidP="00490E53">
            <w:pPr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 w:rsidRPr="00C13C69">
              <w:rPr>
                <w:rFonts w:cstheme="minorHAnsi"/>
                <w:sz w:val="20"/>
                <w:szCs w:val="20"/>
              </w:rPr>
              <w:t>J</w:t>
            </w:r>
          </w:p>
        </w:tc>
        <w:tc>
          <w:tcPr>
            <w:tcW w:w="557" w:type="dxa"/>
            <w:tcBorders>
              <w:bottom w:val="single" w:sz="4" w:space="0" w:color="auto"/>
            </w:tcBorders>
          </w:tcPr>
          <w:p w:rsidR="00E11D3A" w:rsidRPr="00C13C69" w:rsidRDefault="00E11D3A" w:rsidP="00490E53">
            <w:pPr>
              <w:contextualSpacing/>
              <w:rPr>
                <w:rFonts w:cstheme="minorHAnsi"/>
                <w:sz w:val="20"/>
                <w:szCs w:val="20"/>
              </w:rPr>
            </w:pPr>
            <w:r w:rsidRPr="00C13C69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557" w:type="dxa"/>
            <w:tcBorders>
              <w:bottom w:val="single" w:sz="4" w:space="0" w:color="auto"/>
            </w:tcBorders>
          </w:tcPr>
          <w:p w:rsidR="00E11D3A" w:rsidRPr="00C13C69" w:rsidRDefault="00E11D3A" w:rsidP="00490E53">
            <w:pPr>
              <w:contextualSpacing/>
              <w:rPr>
                <w:rFonts w:cstheme="minorHAnsi"/>
                <w:sz w:val="20"/>
                <w:szCs w:val="20"/>
              </w:rPr>
            </w:pPr>
            <w:r w:rsidRPr="00C13C69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557" w:type="dxa"/>
            <w:tcBorders>
              <w:bottom w:val="single" w:sz="4" w:space="0" w:color="auto"/>
            </w:tcBorders>
          </w:tcPr>
          <w:p w:rsidR="00E11D3A" w:rsidRPr="00C13C69" w:rsidRDefault="00E11D3A" w:rsidP="00490E53">
            <w:pPr>
              <w:contextualSpacing/>
              <w:rPr>
                <w:rFonts w:cstheme="minorHAnsi"/>
                <w:sz w:val="20"/>
                <w:szCs w:val="20"/>
              </w:rPr>
            </w:pPr>
            <w:r w:rsidRPr="00C13C69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557" w:type="dxa"/>
            <w:tcBorders>
              <w:bottom w:val="single" w:sz="4" w:space="0" w:color="auto"/>
            </w:tcBorders>
          </w:tcPr>
          <w:p w:rsidR="00E11D3A" w:rsidRPr="00C13C69" w:rsidRDefault="00E11D3A" w:rsidP="00490E53">
            <w:pPr>
              <w:contextualSpacing/>
              <w:rPr>
                <w:rFonts w:cstheme="minorHAnsi"/>
                <w:sz w:val="20"/>
                <w:szCs w:val="20"/>
              </w:rPr>
            </w:pPr>
            <w:r w:rsidRPr="00C13C69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557" w:type="dxa"/>
            <w:tcBorders>
              <w:bottom w:val="single" w:sz="4" w:space="0" w:color="auto"/>
            </w:tcBorders>
          </w:tcPr>
          <w:p w:rsidR="00E11D3A" w:rsidRPr="00C13C69" w:rsidRDefault="00E11D3A" w:rsidP="00490E53">
            <w:pPr>
              <w:contextualSpacing/>
              <w:rPr>
                <w:rFonts w:cstheme="minorHAnsi"/>
                <w:sz w:val="20"/>
                <w:szCs w:val="20"/>
              </w:rPr>
            </w:pPr>
            <w:r w:rsidRPr="00C13C69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557" w:type="dxa"/>
            <w:tcBorders>
              <w:bottom w:val="single" w:sz="4" w:space="0" w:color="auto"/>
            </w:tcBorders>
          </w:tcPr>
          <w:p w:rsidR="00E11D3A" w:rsidRPr="00C13C69" w:rsidRDefault="00E11D3A" w:rsidP="00490E53">
            <w:pPr>
              <w:contextualSpacing/>
              <w:rPr>
                <w:rFonts w:cstheme="minorHAnsi"/>
                <w:sz w:val="20"/>
                <w:szCs w:val="20"/>
              </w:rPr>
            </w:pPr>
            <w:r w:rsidRPr="00C13C69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557" w:type="dxa"/>
            <w:tcBorders>
              <w:bottom w:val="single" w:sz="4" w:space="0" w:color="auto"/>
            </w:tcBorders>
          </w:tcPr>
          <w:p w:rsidR="00E11D3A" w:rsidRPr="00C13C69" w:rsidRDefault="00E11D3A" w:rsidP="00490E53">
            <w:pPr>
              <w:contextualSpacing/>
              <w:rPr>
                <w:rFonts w:cstheme="minorHAnsi"/>
                <w:sz w:val="20"/>
                <w:szCs w:val="20"/>
              </w:rPr>
            </w:pPr>
            <w:r w:rsidRPr="00C13C69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557" w:type="dxa"/>
            <w:tcBorders>
              <w:bottom w:val="single" w:sz="4" w:space="0" w:color="auto"/>
            </w:tcBorders>
          </w:tcPr>
          <w:p w:rsidR="00E11D3A" w:rsidRPr="00C13C69" w:rsidRDefault="00E11D3A" w:rsidP="00490E53">
            <w:pPr>
              <w:contextualSpacing/>
              <w:rPr>
                <w:rFonts w:cstheme="minorHAnsi"/>
                <w:sz w:val="20"/>
                <w:szCs w:val="20"/>
              </w:rPr>
            </w:pPr>
            <w:r w:rsidRPr="00C13C69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557" w:type="dxa"/>
            <w:tcBorders>
              <w:bottom w:val="single" w:sz="4" w:space="0" w:color="auto"/>
            </w:tcBorders>
          </w:tcPr>
          <w:p w:rsidR="00E11D3A" w:rsidRPr="00C13C69" w:rsidRDefault="00E11D3A" w:rsidP="00490E53">
            <w:pPr>
              <w:contextualSpacing/>
              <w:rPr>
                <w:rFonts w:cstheme="minorHAnsi"/>
                <w:sz w:val="20"/>
                <w:szCs w:val="20"/>
              </w:rPr>
            </w:pPr>
            <w:r w:rsidRPr="00C13C69"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557" w:type="dxa"/>
            <w:tcBorders>
              <w:bottom w:val="single" w:sz="4" w:space="0" w:color="auto"/>
            </w:tcBorders>
          </w:tcPr>
          <w:p w:rsidR="00E11D3A" w:rsidRPr="00C13C69" w:rsidRDefault="00E11D3A" w:rsidP="00490E53">
            <w:pPr>
              <w:contextualSpacing/>
              <w:rPr>
                <w:rFonts w:cstheme="minorHAnsi"/>
                <w:sz w:val="20"/>
                <w:szCs w:val="20"/>
              </w:rPr>
            </w:pPr>
            <w:r w:rsidRPr="00C13C69"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557" w:type="dxa"/>
            <w:tcBorders>
              <w:top w:val="nil"/>
              <w:bottom w:val="nil"/>
              <w:right w:val="nil"/>
            </w:tcBorders>
          </w:tcPr>
          <w:p w:rsidR="00E11D3A" w:rsidRPr="00C13C69" w:rsidRDefault="00E11D3A" w:rsidP="00490E53">
            <w:pPr>
              <w:contextualSpacing/>
              <w:rPr>
                <w:rFonts w:cstheme="minorHAnsi"/>
                <w:sz w:val="20"/>
                <w:szCs w:val="20"/>
              </w:rPr>
            </w:pPr>
            <w:r w:rsidRPr="00C13C69">
              <w:rPr>
                <w:rFonts w:cstheme="minorHAnsi"/>
                <w:sz w:val="20"/>
                <w:szCs w:val="20"/>
              </w:rPr>
              <w:t>14</w:t>
            </w:r>
          </w:p>
        </w:tc>
      </w:tr>
      <w:bookmarkEnd w:id="4"/>
      <w:tr w:rsidR="00E11D3A" w:rsidRPr="00C13C69" w:rsidTr="007F600F">
        <w:trPr>
          <w:trHeight w:val="278"/>
          <w:jc w:val="center"/>
        </w:trPr>
        <w:tc>
          <w:tcPr>
            <w:tcW w:w="432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E11D3A" w:rsidRPr="00C13C69" w:rsidRDefault="00E11D3A" w:rsidP="00490E53">
            <w:pPr>
              <w:contextualSpacing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11D3A" w:rsidRPr="00C13C69" w:rsidRDefault="00E11D3A" w:rsidP="00490E53">
            <w:pPr>
              <w:contextualSpacing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57" w:type="dxa"/>
            <w:tcBorders>
              <w:left w:val="nil"/>
              <w:bottom w:val="nil"/>
              <w:right w:val="nil"/>
            </w:tcBorders>
          </w:tcPr>
          <w:p w:rsidR="00E11D3A" w:rsidRPr="00C13C69" w:rsidRDefault="00E11D3A" w:rsidP="00490E53">
            <w:pPr>
              <w:contextualSpacing/>
              <w:rPr>
                <w:rFonts w:cstheme="minorHAnsi"/>
                <w:sz w:val="20"/>
                <w:szCs w:val="20"/>
              </w:rPr>
            </w:pPr>
            <w:r w:rsidRPr="00C13C69">
              <w:rPr>
                <w:rFonts w:cstheme="minorHAnsi"/>
                <w:sz w:val="20"/>
                <w:szCs w:val="20"/>
              </w:rPr>
              <w:t>149</w:t>
            </w:r>
          </w:p>
        </w:tc>
        <w:tc>
          <w:tcPr>
            <w:tcW w:w="557" w:type="dxa"/>
            <w:tcBorders>
              <w:left w:val="nil"/>
              <w:bottom w:val="nil"/>
              <w:right w:val="nil"/>
            </w:tcBorders>
          </w:tcPr>
          <w:p w:rsidR="00E11D3A" w:rsidRPr="00C13C69" w:rsidRDefault="00E11D3A" w:rsidP="00490E53">
            <w:pPr>
              <w:contextualSpacing/>
              <w:rPr>
                <w:rFonts w:cstheme="minorHAnsi"/>
                <w:sz w:val="20"/>
                <w:szCs w:val="20"/>
              </w:rPr>
            </w:pPr>
            <w:r w:rsidRPr="00C13C69">
              <w:rPr>
                <w:rFonts w:cstheme="minorHAnsi"/>
                <w:sz w:val="20"/>
                <w:szCs w:val="20"/>
              </w:rPr>
              <w:t>19</w:t>
            </w:r>
          </w:p>
        </w:tc>
        <w:tc>
          <w:tcPr>
            <w:tcW w:w="557" w:type="dxa"/>
            <w:tcBorders>
              <w:left w:val="nil"/>
              <w:bottom w:val="nil"/>
              <w:right w:val="nil"/>
            </w:tcBorders>
          </w:tcPr>
          <w:p w:rsidR="00E11D3A" w:rsidRPr="00C13C69" w:rsidRDefault="00E11D3A" w:rsidP="00490E53">
            <w:pPr>
              <w:contextualSpacing/>
              <w:rPr>
                <w:rFonts w:cstheme="minorHAnsi"/>
                <w:sz w:val="20"/>
                <w:szCs w:val="20"/>
              </w:rPr>
            </w:pPr>
            <w:r w:rsidRPr="00C13C69">
              <w:rPr>
                <w:rFonts w:cstheme="minorHAnsi"/>
                <w:sz w:val="20"/>
                <w:szCs w:val="20"/>
              </w:rPr>
              <w:t>18</w:t>
            </w:r>
          </w:p>
        </w:tc>
        <w:tc>
          <w:tcPr>
            <w:tcW w:w="557" w:type="dxa"/>
            <w:tcBorders>
              <w:left w:val="nil"/>
              <w:bottom w:val="nil"/>
              <w:right w:val="nil"/>
            </w:tcBorders>
          </w:tcPr>
          <w:p w:rsidR="00E11D3A" w:rsidRPr="00C13C69" w:rsidRDefault="00E11D3A" w:rsidP="00490E53">
            <w:pPr>
              <w:contextualSpacing/>
              <w:rPr>
                <w:rFonts w:cstheme="minorHAnsi"/>
                <w:sz w:val="20"/>
                <w:szCs w:val="20"/>
              </w:rPr>
            </w:pPr>
            <w:r w:rsidRPr="00C13C69">
              <w:rPr>
                <w:rFonts w:cstheme="minorHAnsi"/>
                <w:sz w:val="20"/>
                <w:szCs w:val="20"/>
              </w:rPr>
              <w:t>14</w:t>
            </w:r>
          </w:p>
        </w:tc>
        <w:tc>
          <w:tcPr>
            <w:tcW w:w="557" w:type="dxa"/>
            <w:tcBorders>
              <w:left w:val="nil"/>
              <w:bottom w:val="nil"/>
              <w:right w:val="nil"/>
            </w:tcBorders>
          </w:tcPr>
          <w:p w:rsidR="00E11D3A" w:rsidRPr="00C13C69" w:rsidRDefault="00E11D3A" w:rsidP="00490E53">
            <w:pPr>
              <w:contextualSpacing/>
              <w:rPr>
                <w:rFonts w:cstheme="minorHAnsi"/>
                <w:sz w:val="20"/>
                <w:szCs w:val="20"/>
              </w:rPr>
            </w:pPr>
            <w:r w:rsidRPr="00C13C69">
              <w:rPr>
                <w:rFonts w:cstheme="minorHAnsi"/>
                <w:sz w:val="20"/>
                <w:szCs w:val="20"/>
              </w:rPr>
              <w:t>12</w:t>
            </w:r>
          </w:p>
        </w:tc>
        <w:tc>
          <w:tcPr>
            <w:tcW w:w="557" w:type="dxa"/>
            <w:tcBorders>
              <w:left w:val="nil"/>
              <w:bottom w:val="nil"/>
              <w:right w:val="nil"/>
            </w:tcBorders>
          </w:tcPr>
          <w:p w:rsidR="00E11D3A" w:rsidRPr="00C13C69" w:rsidRDefault="00E11D3A" w:rsidP="00490E53">
            <w:pPr>
              <w:contextualSpacing/>
              <w:rPr>
                <w:rFonts w:cstheme="minorHAnsi"/>
                <w:sz w:val="20"/>
                <w:szCs w:val="20"/>
              </w:rPr>
            </w:pPr>
            <w:r w:rsidRPr="00C13C69">
              <w:rPr>
                <w:rFonts w:cstheme="minorHAnsi"/>
                <w:sz w:val="20"/>
                <w:szCs w:val="20"/>
              </w:rPr>
              <w:t>16</w:t>
            </w:r>
          </w:p>
        </w:tc>
        <w:tc>
          <w:tcPr>
            <w:tcW w:w="557" w:type="dxa"/>
            <w:tcBorders>
              <w:left w:val="nil"/>
              <w:bottom w:val="nil"/>
              <w:right w:val="nil"/>
            </w:tcBorders>
          </w:tcPr>
          <w:p w:rsidR="00E11D3A" w:rsidRPr="00C13C69" w:rsidRDefault="00E11D3A" w:rsidP="00490E53">
            <w:pPr>
              <w:contextualSpacing/>
              <w:rPr>
                <w:rFonts w:cstheme="minorHAnsi"/>
                <w:sz w:val="20"/>
                <w:szCs w:val="20"/>
              </w:rPr>
            </w:pPr>
            <w:r w:rsidRPr="00C13C69">
              <w:rPr>
                <w:rFonts w:cstheme="minorHAnsi"/>
                <w:sz w:val="20"/>
                <w:szCs w:val="20"/>
              </w:rPr>
              <w:t>24</w:t>
            </w:r>
          </w:p>
        </w:tc>
        <w:tc>
          <w:tcPr>
            <w:tcW w:w="557" w:type="dxa"/>
            <w:tcBorders>
              <w:left w:val="nil"/>
              <w:bottom w:val="nil"/>
              <w:right w:val="nil"/>
            </w:tcBorders>
          </w:tcPr>
          <w:p w:rsidR="00E11D3A" w:rsidRPr="00C13C69" w:rsidRDefault="00E11D3A" w:rsidP="00490E53">
            <w:pPr>
              <w:contextualSpacing/>
              <w:rPr>
                <w:rFonts w:cstheme="minorHAnsi"/>
                <w:sz w:val="20"/>
                <w:szCs w:val="20"/>
              </w:rPr>
            </w:pPr>
            <w:r w:rsidRPr="00C13C69">
              <w:rPr>
                <w:rFonts w:cstheme="minorHAnsi"/>
                <w:sz w:val="20"/>
                <w:szCs w:val="20"/>
              </w:rPr>
              <w:t>14</w:t>
            </w:r>
          </w:p>
        </w:tc>
        <w:tc>
          <w:tcPr>
            <w:tcW w:w="557" w:type="dxa"/>
            <w:tcBorders>
              <w:left w:val="nil"/>
              <w:bottom w:val="nil"/>
              <w:right w:val="nil"/>
            </w:tcBorders>
          </w:tcPr>
          <w:p w:rsidR="00E11D3A" w:rsidRPr="00C13C69" w:rsidRDefault="00E11D3A" w:rsidP="00490E53">
            <w:pPr>
              <w:contextualSpacing/>
              <w:rPr>
                <w:rFonts w:cstheme="minorHAnsi"/>
                <w:sz w:val="20"/>
                <w:szCs w:val="20"/>
              </w:rPr>
            </w:pPr>
            <w:r w:rsidRPr="00C13C69">
              <w:rPr>
                <w:rFonts w:cstheme="minorHAnsi"/>
                <w:sz w:val="20"/>
                <w:szCs w:val="20"/>
              </w:rPr>
              <w:t>24</w:t>
            </w:r>
          </w:p>
        </w:tc>
        <w:tc>
          <w:tcPr>
            <w:tcW w:w="557" w:type="dxa"/>
            <w:tcBorders>
              <w:left w:val="nil"/>
              <w:bottom w:val="nil"/>
              <w:right w:val="nil"/>
            </w:tcBorders>
          </w:tcPr>
          <w:p w:rsidR="00E11D3A" w:rsidRPr="00C13C69" w:rsidRDefault="00E11D3A" w:rsidP="00490E53">
            <w:pPr>
              <w:contextualSpacing/>
              <w:rPr>
                <w:rFonts w:cstheme="minorHAnsi"/>
                <w:sz w:val="20"/>
                <w:szCs w:val="20"/>
              </w:rPr>
            </w:pPr>
            <w:r w:rsidRPr="00C13C69">
              <w:rPr>
                <w:rFonts w:cstheme="minorHAnsi"/>
                <w:sz w:val="20"/>
                <w:szCs w:val="20"/>
              </w:rPr>
              <w:t>28</w:t>
            </w: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</w:tcPr>
          <w:p w:rsidR="00E11D3A" w:rsidRPr="00C13C69" w:rsidRDefault="00E11D3A" w:rsidP="00490E53">
            <w:pPr>
              <w:contextualSpacing/>
              <w:rPr>
                <w:rFonts w:cstheme="minorHAnsi"/>
                <w:sz w:val="20"/>
                <w:szCs w:val="20"/>
              </w:rPr>
            </w:pPr>
            <w:r w:rsidRPr="00C13C69">
              <w:rPr>
                <w:rFonts w:cstheme="minorHAnsi"/>
                <w:sz w:val="20"/>
                <w:szCs w:val="20"/>
              </w:rPr>
              <w:t>318</w:t>
            </w:r>
          </w:p>
        </w:tc>
      </w:tr>
    </w:tbl>
    <w:p w:rsidR="00D7681A" w:rsidRDefault="00D7681A" w:rsidP="00490E53">
      <w:pPr>
        <w:spacing w:line="240" w:lineRule="auto"/>
        <w:ind w:firstLine="720"/>
        <w:contextualSpacing/>
      </w:pPr>
    </w:p>
    <w:tbl>
      <w:tblPr>
        <w:tblW w:w="0" w:type="auto"/>
        <w:jc w:val="center"/>
        <w:tblInd w:w="93" w:type="dxa"/>
        <w:tblLook w:val="04A0" w:firstRow="1" w:lastRow="0" w:firstColumn="1" w:lastColumn="0" w:noHBand="0" w:noVBand="1"/>
      </w:tblPr>
      <w:tblGrid>
        <w:gridCol w:w="423"/>
        <w:gridCol w:w="580"/>
        <w:gridCol w:w="696"/>
        <w:gridCol w:w="696"/>
        <w:gridCol w:w="696"/>
        <w:gridCol w:w="696"/>
        <w:gridCol w:w="696"/>
        <w:gridCol w:w="696"/>
        <w:gridCol w:w="696"/>
        <w:gridCol w:w="696"/>
        <w:gridCol w:w="696"/>
        <w:gridCol w:w="696"/>
        <w:gridCol w:w="777"/>
      </w:tblGrid>
      <w:tr w:rsidR="004C5237" w:rsidRPr="004C5237" w:rsidTr="00975284">
        <w:trPr>
          <w:trHeight w:val="30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237" w:rsidRPr="004C5237" w:rsidRDefault="00D7681A" w:rsidP="00490E53">
            <w:pPr>
              <w:spacing w:after="0" w:line="240" w:lineRule="auto"/>
              <w:contextualSpacing/>
              <w:rPr>
                <w:rFonts w:eastAsia="Times New Roman" w:cstheme="minorHAnsi"/>
                <w:color w:val="000000"/>
                <w:sz w:val="16"/>
                <w:szCs w:val="16"/>
              </w:rPr>
            </w:pPr>
            <w:r>
              <w:br w:type="page"/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237" w:rsidRPr="004C5237" w:rsidRDefault="007B1433" w:rsidP="00490E53">
            <w:pPr>
              <w:spacing w:after="0" w:line="240" w:lineRule="auto"/>
              <w:contextualSpacing/>
              <w:rPr>
                <w:rFonts w:eastAsia="Times New Roman" w:cstheme="minorHAnsi"/>
                <w:color w:val="000000"/>
                <w:sz w:val="16"/>
                <w:szCs w:val="16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237" w:rsidRPr="004C5237" w:rsidRDefault="004C5237" w:rsidP="00490E53">
            <w:pPr>
              <w:spacing w:after="0" w:line="240" w:lineRule="auto"/>
              <w:contextualSpacing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237" w:rsidRPr="004C5237" w:rsidRDefault="004C5237" w:rsidP="00490E53">
            <w:pPr>
              <w:spacing w:after="0" w:line="240" w:lineRule="auto"/>
              <w:contextualSpacing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237" w:rsidRPr="004C5237" w:rsidRDefault="004C5237" w:rsidP="00490E53">
            <w:pPr>
              <w:spacing w:after="0" w:line="240" w:lineRule="auto"/>
              <w:contextualSpacing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237" w:rsidRPr="004C5237" w:rsidRDefault="004C5237" w:rsidP="00490E53">
            <w:pPr>
              <w:spacing w:after="0" w:line="240" w:lineRule="auto"/>
              <w:contextualSpacing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237" w:rsidRPr="004C5237" w:rsidRDefault="004C5237" w:rsidP="00490E53">
            <w:pPr>
              <w:spacing w:after="0" w:line="240" w:lineRule="auto"/>
              <w:contextualSpacing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237" w:rsidRPr="004C5237" w:rsidRDefault="004C5237" w:rsidP="00490E53">
            <w:pPr>
              <w:spacing w:after="0" w:line="240" w:lineRule="auto"/>
              <w:contextualSpacing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237" w:rsidRPr="004C5237" w:rsidRDefault="004C5237" w:rsidP="00490E53">
            <w:pPr>
              <w:spacing w:after="0" w:line="240" w:lineRule="auto"/>
              <w:contextualSpacing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237" w:rsidRPr="004C5237" w:rsidRDefault="004C5237" w:rsidP="00490E53">
            <w:pPr>
              <w:spacing w:after="0" w:line="240" w:lineRule="auto"/>
              <w:contextualSpacing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237" w:rsidRPr="004C5237" w:rsidRDefault="004C5237" w:rsidP="00490E53">
            <w:pPr>
              <w:spacing w:after="0" w:line="240" w:lineRule="auto"/>
              <w:contextualSpacing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237" w:rsidRPr="004C5237" w:rsidRDefault="004C5237" w:rsidP="00490E53">
            <w:pPr>
              <w:spacing w:after="0" w:line="240" w:lineRule="auto"/>
              <w:contextualSpacing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237" w:rsidRPr="004C5237" w:rsidRDefault="004C5237" w:rsidP="00490E53">
            <w:pPr>
              <w:spacing w:after="0" w:line="240" w:lineRule="auto"/>
              <w:contextualSpacing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</w:tr>
      <w:tr w:rsidR="004C5237" w:rsidRPr="004C5237" w:rsidTr="00975284">
        <w:trPr>
          <w:trHeight w:val="30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237" w:rsidRPr="004C5237" w:rsidRDefault="004C5237" w:rsidP="00490E53">
            <w:pPr>
              <w:spacing w:after="0" w:line="240" w:lineRule="auto"/>
              <w:contextualSpacing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237" w:rsidRPr="004C5237" w:rsidRDefault="004C5237" w:rsidP="00490E53">
            <w:pPr>
              <w:spacing w:after="0" w:line="240" w:lineRule="auto"/>
              <w:contextualSpacing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4C5237">
              <w:rPr>
                <w:rFonts w:eastAsia="Times New Roman" w:cstheme="minorHAnsi"/>
                <w:color w:val="000000"/>
                <w:sz w:val="16"/>
                <w:szCs w:val="16"/>
              </w:rPr>
              <w:t>Users</w:t>
            </w:r>
          </w:p>
        </w:tc>
        <w:tc>
          <w:tcPr>
            <w:tcW w:w="0" w:type="auto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5237" w:rsidRPr="004C5237" w:rsidRDefault="004C5237" w:rsidP="00490E53">
            <w:pPr>
              <w:spacing w:after="0" w:line="240" w:lineRule="auto"/>
              <w:contextualSpacing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4C5237">
              <w:rPr>
                <w:rFonts w:eastAsia="Times New Roman" w:cstheme="minorHAnsi"/>
                <w:color w:val="000000"/>
                <w:sz w:val="16"/>
                <w:szCs w:val="16"/>
              </w:rPr>
              <w:t>Training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237" w:rsidRPr="004C5237" w:rsidRDefault="004C5237" w:rsidP="00490E53">
            <w:pPr>
              <w:spacing w:after="0" w:line="240" w:lineRule="auto"/>
              <w:contextualSpacing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</w:tr>
      <w:tr w:rsidR="004C5237" w:rsidRPr="004C5237" w:rsidTr="00975284">
        <w:trPr>
          <w:trHeight w:val="30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237" w:rsidRPr="004C5237" w:rsidRDefault="004C5237" w:rsidP="00490E53">
            <w:pPr>
              <w:spacing w:after="0" w:line="240" w:lineRule="auto"/>
              <w:contextualSpacing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237" w:rsidRPr="004C5237" w:rsidRDefault="004C5237" w:rsidP="00490E53">
            <w:pPr>
              <w:spacing w:after="0" w:line="240" w:lineRule="auto"/>
              <w:contextualSpacing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4C5237">
              <w:rPr>
                <w:rFonts w:eastAsia="Times New Roman" w:cstheme="minorHAnsi"/>
                <w:color w:val="000000"/>
                <w:sz w:val="16"/>
                <w:szCs w:val="16"/>
              </w:rPr>
              <w:t>Prod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237" w:rsidRPr="004C5237" w:rsidRDefault="004C5237" w:rsidP="00490E53">
            <w:pPr>
              <w:spacing w:after="0" w:line="240" w:lineRule="auto"/>
              <w:contextualSpacing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4C5237">
              <w:rPr>
                <w:rFonts w:eastAsia="Times New Roman" w:cstheme="minorHAnsi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237" w:rsidRPr="004C5237" w:rsidRDefault="004C5237" w:rsidP="00490E53">
            <w:pPr>
              <w:spacing w:after="0" w:line="240" w:lineRule="auto"/>
              <w:contextualSpacing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4C5237">
              <w:rPr>
                <w:rFonts w:eastAsia="Times New Roman" w:cstheme="minorHAnsi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237" w:rsidRPr="004C5237" w:rsidRDefault="004C5237" w:rsidP="00490E53">
            <w:pPr>
              <w:spacing w:after="0" w:line="240" w:lineRule="auto"/>
              <w:contextualSpacing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4C5237">
              <w:rPr>
                <w:rFonts w:eastAsia="Times New Roman" w:cstheme="minorHAnsi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237" w:rsidRPr="004C5237" w:rsidRDefault="004C5237" w:rsidP="00490E53">
            <w:pPr>
              <w:spacing w:after="0" w:line="240" w:lineRule="auto"/>
              <w:contextualSpacing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4C5237">
              <w:rPr>
                <w:rFonts w:eastAsia="Times New Roman" w:cstheme="minorHAnsi"/>
                <w:color w:val="000000"/>
                <w:sz w:val="16"/>
                <w:szCs w:val="16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237" w:rsidRPr="004C5237" w:rsidRDefault="004C5237" w:rsidP="00490E53">
            <w:pPr>
              <w:spacing w:after="0" w:line="240" w:lineRule="auto"/>
              <w:contextualSpacing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4C5237">
              <w:rPr>
                <w:rFonts w:eastAsia="Times New Roman" w:cstheme="minorHAnsi"/>
                <w:color w:val="000000"/>
                <w:sz w:val="16"/>
                <w:szCs w:val="16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237" w:rsidRPr="004C5237" w:rsidRDefault="004C5237" w:rsidP="00490E53">
            <w:pPr>
              <w:spacing w:after="0" w:line="240" w:lineRule="auto"/>
              <w:contextualSpacing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4C5237">
              <w:rPr>
                <w:rFonts w:eastAsia="Times New Roman" w:cstheme="minorHAnsi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237" w:rsidRPr="004C5237" w:rsidRDefault="004C5237" w:rsidP="00490E53">
            <w:pPr>
              <w:spacing w:after="0" w:line="240" w:lineRule="auto"/>
              <w:contextualSpacing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4C5237">
              <w:rPr>
                <w:rFonts w:eastAsia="Times New Roman" w:cstheme="minorHAnsi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237" w:rsidRPr="004C5237" w:rsidRDefault="004C5237" w:rsidP="00490E53">
            <w:pPr>
              <w:spacing w:after="0" w:line="240" w:lineRule="auto"/>
              <w:contextualSpacing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4C5237">
              <w:rPr>
                <w:rFonts w:eastAsia="Times New Roman" w:cstheme="minorHAnsi"/>
                <w:color w:val="000000"/>
                <w:sz w:val="16"/>
                <w:szCs w:val="16"/>
              </w:rPr>
              <w:t>H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237" w:rsidRPr="004C5237" w:rsidRDefault="004C5237" w:rsidP="00490E53">
            <w:pPr>
              <w:spacing w:after="0" w:line="240" w:lineRule="auto"/>
              <w:contextualSpacing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4C5237">
              <w:rPr>
                <w:rFonts w:eastAsia="Times New Roman" w:cstheme="minorHAnsi"/>
                <w:color w:val="000000"/>
                <w:sz w:val="16"/>
                <w:szCs w:val="16"/>
              </w:rPr>
              <w:t>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237" w:rsidRPr="004C5237" w:rsidRDefault="004C5237" w:rsidP="00490E53">
            <w:pPr>
              <w:spacing w:after="0" w:line="240" w:lineRule="auto"/>
              <w:contextualSpacing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4C5237">
              <w:rPr>
                <w:rFonts w:eastAsia="Times New Roman" w:cstheme="minorHAnsi"/>
                <w:color w:val="000000"/>
                <w:sz w:val="16"/>
                <w:szCs w:val="16"/>
              </w:rPr>
              <w:t>J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237" w:rsidRPr="004C5237" w:rsidRDefault="004C5237" w:rsidP="00490E53">
            <w:pPr>
              <w:spacing w:after="0" w:line="240" w:lineRule="auto"/>
              <w:contextualSpacing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</w:tr>
      <w:tr w:rsidR="0014442A" w:rsidRPr="004C5237" w:rsidTr="00F2449D">
        <w:trPr>
          <w:trHeight w:val="300"/>
          <w:jc w:val="center"/>
        </w:trPr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4442A" w:rsidRPr="004C5237" w:rsidRDefault="0014442A" w:rsidP="00F2449D">
            <w:pPr>
              <w:spacing w:after="0" w:line="240" w:lineRule="auto"/>
              <w:ind w:left="113" w:right="113"/>
              <w:contextualSpacing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4C5237">
              <w:rPr>
                <w:rFonts w:eastAsia="Times New Roman" w:cstheme="minorHAnsi"/>
                <w:color w:val="000000"/>
                <w:sz w:val="16"/>
                <w:szCs w:val="16"/>
              </w:rPr>
              <w:t>Predicted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442A" w:rsidRPr="004C5237" w:rsidRDefault="0014442A" w:rsidP="00490E53">
            <w:pPr>
              <w:spacing w:after="0" w:line="240" w:lineRule="auto"/>
              <w:contextualSpacing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4C5237">
              <w:rPr>
                <w:rFonts w:eastAsia="Times New Roman" w:cstheme="minorHAnsi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46.54%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1.57%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1.57%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5.03%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442A" w:rsidRPr="00975284" w:rsidRDefault="00187A08" w:rsidP="00490E53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54.72</w:t>
            </w:r>
            <w:r w:rsidR="0014442A" w:rsidRPr="00975284">
              <w:rPr>
                <w:sz w:val="16"/>
                <w:szCs w:val="16"/>
              </w:rPr>
              <w:t>%</w:t>
            </w:r>
          </w:p>
        </w:tc>
      </w:tr>
      <w:tr w:rsidR="0014442A" w:rsidRPr="004C5237" w:rsidTr="00187A08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4442A" w:rsidRPr="004C5237" w:rsidRDefault="0014442A" w:rsidP="00490E53">
            <w:pPr>
              <w:spacing w:after="0" w:line="240" w:lineRule="auto"/>
              <w:contextualSpacing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4442A" w:rsidRPr="004C5237" w:rsidRDefault="0014442A" w:rsidP="00490E53">
            <w:pPr>
              <w:spacing w:after="0" w:line="240" w:lineRule="auto"/>
              <w:contextualSpacing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85.06%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2.87%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2.87%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9.20%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4442A" w:rsidRPr="004C5237" w:rsidRDefault="0014442A" w:rsidP="00490E53">
            <w:pPr>
              <w:spacing w:after="0" w:line="240" w:lineRule="auto"/>
              <w:contextualSpacing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</w:tr>
      <w:tr w:rsidR="0014442A" w:rsidRPr="004C5237" w:rsidTr="00187A08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4442A" w:rsidRPr="004C5237" w:rsidRDefault="0014442A" w:rsidP="00490E53">
            <w:pPr>
              <w:spacing w:after="0" w:line="240" w:lineRule="auto"/>
              <w:contextualSpacing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4442A" w:rsidRPr="004C5237" w:rsidRDefault="0014442A" w:rsidP="00490E53">
            <w:pPr>
              <w:spacing w:after="0" w:line="240" w:lineRule="auto"/>
              <w:contextualSpacing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99.33%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35.71%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20.83%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57.14%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4442A" w:rsidRPr="004C5237" w:rsidRDefault="0014442A" w:rsidP="00490E53">
            <w:pPr>
              <w:spacing w:after="0" w:line="240" w:lineRule="auto"/>
              <w:contextualSpacing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</w:tr>
      <w:tr w:rsidR="0014442A" w:rsidRPr="004C5237" w:rsidTr="00187A08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4442A" w:rsidRPr="004C5237" w:rsidRDefault="0014442A" w:rsidP="00490E53">
            <w:pPr>
              <w:spacing w:after="0" w:line="240" w:lineRule="auto"/>
              <w:contextualSpacing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442A" w:rsidRPr="004C5237" w:rsidRDefault="0014442A" w:rsidP="00490E53">
            <w:pPr>
              <w:spacing w:after="0" w:line="240" w:lineRule="auto"/>
              <w:contextualSpacing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4C5237">
              <w:rPr>
                <w:rFonts w:eastAsia="Times New Roman" w:cstheme="minorHAnsi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3.14%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0.63%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0.63%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0.94%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0.31%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442A" w:rsidRPr="00975284" w:rsidRDefault="00187A08" w:rsidP="00490E53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5.66</w:t>
            </w:r>
            <w:r w:rsidR="0014442A" w:rsidRPr="00975284">
              <w:rPr>
                <w:sz w:val="16"/>
                <w:szCs w:val="16"/>
              </w:rPr>
              <w:t>%</w:t>
            </w:r>
          </w:p>
        </w:tc>
      </w:tr>
      <w:tr w:rsidR="0014442A" w:rsidRPr="004C5237" w:rsidTr="00187A08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4442A" w:rsidRPr="004C5237" w:rsidRDefault="0014442A" w:rsidP="00490E53">
            <w:pPr>
              <w:spacing w:after="0" w:line="240" w:lineRule="auto"/>
              <w:contextualSpacing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4442A" w:rsidRPr="004C5237" w:rsidRDefault="0014442A" w:rsidP="00490E53">
            <w:pPr>
              <w:spacing w:after="0" w:line="240" w:lineRule="auto"/>
              <w:contextualSpacing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55.56%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11.11%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11.11%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16.67%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5.56%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4442A" w:rsidRPr="004C5237" w:rsidRDefault="0014442A" w:rsidP="00490E53">
            <w:pPr>
              <w:spacing w:after="0" w:line="240" w:lineRule="auto"/>
              <w:contextualSpacing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</w:tr>
      <w:tr w:rsidR="0014442A" w:rsidRPr="004C5237" w:rsidTr="00187A08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4442A" w:rsidRPr="004C5237" w:rsidRDefault="0014442A" w:rsidP="00490E53">
            <w:pPr>
              <w:spacing w:after="0" w:line="240" w:lineRule="auto"/>
              <w:contextualSpacing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4442A" w:rsidRPr="004C5237" w:rsidRDefault="0014442A" w:rsidP="00490E53">
            <w:pPr>
              <w:spacing w:after="0" w:line="240" w:lineRule="auto"/>
              <w:contextualSpacing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52.63%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16.67%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12.50%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12.50%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3.57%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4442A" w:rsidRPr="004C5237" w:rsidRDefault="0014442A" w:rsidP="00490E53">
            <w:pPr>
              <w:spacing w:after="0" w:line="240" w:lineRule="auto"/>
              <w:contextualSpacing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</w:tr>
      <w:tr w:rsidR="0014442A" w:rsidRPr="004C5237" w:rsidTr="00187A08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4442A" w:rsidRPr="004C5237" w:rsidRDefault="0014442A" w:rsidP="00490E53">
            <w:pPr>
              <w:spacing w:after="0" w:line="240" w:lineRule="auto"/>
              <w:contextualSpacing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442A" w:rsidRPr="004C5237" w:rsidRDefault="0014442A" w:rsidP="00490E53">
            <w:pPr>
              <w:spacing w:after="0" w:line="240" w:lineRule="auto"/>
              <w:contextualSpacing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4C5237">
              <w:rPr>
                <w:rFonts w:eastAsia="Times New Roman" w:cstheme="minorHAnsi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0.63%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2.52%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0.94%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0.31%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442A" w:rsidRPr="00975284" w:rsidRDefault="00187A08" w:rsidP="00490E53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4.40</w:t>
            </w:r>
            <w:r w:rsidR="0014442A" w:rsidRPr="00975284">
              <w:rPr>
                <w:sz w:val="16"/>
                <w:szCs w:val="16"/>
              </w:rPr>
              <w:t>%</w:t>
            </w:r>
          </w:p>
        </w:tc>
      </w:tr>
      <w:tr w:rsidR="0014442A" w:rsidRPr="004C5237" w:rsidTr="00187A08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4442A" w:rsidRPr="004C5237" w:rsidRDefault="0014442A" w:rsidP="00490E53">
            <w:pPr>
              <w:spacing w:after="0" w:line="240" w:lineRule="auto"/>
              <w:contextualSpacing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4442A" w:rsidRPr="004C5237" w:rsidRDefault="0014442A" w:rsidP="00490E53">
            <w:pPr>
              <w:spacing w:after="0" w:line="240" w:lineRule="auto"/>
              <w:contextualSpacing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14.29%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57.14%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21.43%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7.14%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4442A" w:rsidRPr="004C5237" w:rsidRDefault="0014442A" w:rsidP="00490E53">
            <w:pPr>
              <w:spacing w:after="0" w:line="240" w:lineRule="auto"/>
              <w:contextualSpacing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</w:tr>
      <w:tr w:rsidR="0014442A" w:rsidRPr="004C5237" w:rsidTr="00187A08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4442A" w:rsidRPr="004C5237" w:rsidRDefault="0014442A" w:rsidP="00490E53">
            <w:pPr>
              <w:spacing w:after="0" w:line="240" w:lineRule="auto"/>
              <w:contextualSpacing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4442A" w:rsidRPr="004C5237" w:rsidRDefault="0014442A" w:rsidP="00490E53">
            <w:pPr>
              <w:spacing w:after="0" w:line="240" w:lineRule="auto"/>
              <w:contextualSpacing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10.53%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44.44%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18.75%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4.17%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4442A" w:rsidRPr="004C5237" w:rsidRDefault="0014442A" w:rsidP="00490E53">
            <w:pPr>
              <w:spacing w:after="0" w:line="240" w:lineRule="auto"/>
              <w:contextualSpacing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</w:tr>
      <w:tr w:rsidR="0014442A" w:rsidRPr="004C5237" w:rsidTr="00187A08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4442A" w:rsidRPr="004C5237" w:rsidRDefault="0014442A" w:rsidP="00490E53">
            <w:pPr>
              <w:spacing w:after="0" w:line="240" w:lineRule="auto"/>
              <w:contextualSpacing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442A" w:rsidRPr="004C5237" w:rsidRDefault="0014442A" w:rsidP="00490E53">
            <w:pPr>
              <w:spacing w:after="0" w:line="240" w:lineRule="auto"/>
              <w:contextualSpacing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4C5237">
              <w:rPr>
                <w:rFonts w:eastAsia="Times New Roman" w:cstheme="minorHAnsi"/>
                <w:color w:val="000000"/>
                <w:sz w:val="16"/>
                <w:szCs w:val="16"/>
              </w:rPr>
              <w:t>D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0.31%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2.83%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0.31%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1.26%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0.94%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0.31%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442A" w:rsidRPr="00975284" w:rsidRDefault="00187A08" w:rsidP="00490E53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5.97</w:t>
            </w:r>
            <w:r w:rsidR="0014442A" w:rsidRPr="00975284">
              <w:rPr>
                <w:sz w:val="16"/>
                <w:szCs w:val="16"/>
              </w:rPr>
              <w:t>%</w:t>
            </w:r>
          </w:p>
        </w:tc>
      </w:tr>
      <w:tr w:rsidR="0014442A" w:rsidRPr="004C5237" w:rsidTr="00187A08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4442A" w:rsidRPr="004C5237" w:rsidRDefault="0014442A" w:rsidP="00490E53">
            <w:pPr>
              <w:spacing w:after="0" w:line="240" w:lineRule="auto"/>
              <w:contextualSpacing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4442A" w:rsidRPr="004C5237" w:rsidRDefault="0014442A" w:rsidP="00490E53">
            <w:pPr>
              <w:spacing w:after="0" w:line="240" w:lineRule="auto"/>
              <w:contextualSpacing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5.26%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47.37%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5.26%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21.05%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15.79%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5.26%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4442A" w:rsidRPr="004C5237" w:rsidRDefault="0014442A" w:rsidP="00490E53">
            <w:pPr>
              <w:spacing w:after="0" w:line="240" w:lineRule="auto"/>
              <w:contextualSpacing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</w:tr>
      <w:tr w:rsidR="0014442A" w:rsidRPr="004C5237" w:rsidTr="00187A08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4442A" w:rsidRPr="004C5237" w:rsidRDefault="0014442A" w:rsidP="00490E53">
            <w:pPr>
              <w:spacing w:after="0" w:line="240" w:lineRule="auto"/>
              <w:contextualSpacing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4442A" w:rsidRPr="004C5237" w:rsidRDefault="0014442A" w:rsidP="00490E53">
            <w:pPr>
              <w:spacing w:after="0" w:line="240" w:lineRule="auto"/>
              <w:contextualSpacing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5.26%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64.29%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8.33%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25.00%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12.50%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7.14%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4442A" w:rsidRPr="004C5237" w:rsidRDefault="0014442A" w:rsidP="00490E53">
            <w:pPr>
              <w:spacing w:after="0" w:line="240" w:lineRule="auto"/>
              <w:contextualSpacing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</w:tr>
      <w:tr w:rsidR="0014442A" w:rsidRPr="004C5237" w:rsidTr="00187A08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4442A" w:rsidRPr="004C5237" w:rsidRDefault="0014442A" w:rsidP="00490E53">
            <w:pPr>
              <w:spacing w:after="0" w:line="240" w:lineRule="auto"/>
              <w:contextualSpacing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442A" w:rsidRPr="004C5237" w:rsidRDefault="0014442A" w:rsidP="00490E53">
            <w:pPr>
              <w:spacing w:after="0" w:line="240" w:lineRule="auto"/>
              <w:contextualSpacing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4C5237">
              <w:rPr>
                <w:rFonts w:eastAsia="Times New Roman" w:cstheme="minorHAnsi"/>
                <w:color w:val="000000"/>
                <w:sz w:val="16"/>
                <w:szCs w:val="16"/>
              </w:rPr>
              <w:t>E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2.83%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0.31%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1.26%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0.31%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0.31%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442A" w:rsidRPr="00975284" w:rsidRDefault="00187A08" w:rsidP="00490E53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5.03</w:t>
            </w:r>
            <w:r w:rsidR="0014442A" w:rsidRPr="00975284">
              <w:rPr>
                <w:sz w:val="16"/>
                <w:szCs w:val="16"/>
              </w:rPr>
              <w:t>%</w:t>
            </w:r>
          </w:p>
        </w:tc>
      </w:tr>
      <w:tr w:rsidR="0014442A" w:rsidRPr="004C5237" w:rsidTr="00187A08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4442A" w:rsidRPr="004C5237" w:rsidRDefault="0014442A" w:rsidP="00490E53">
            <w:pPr>
              <w:spacing w:after="0" w:line="240" w:lineRule="auto"/>
              <w:contextualSpacing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4442A" w:rsidRPr="004C5237" w:rsidRDefault="0014442A" w:rsidP="00490E53">
            <w:pPr>
              <w:spacing w:after="0" w:line="240" w:lineRule="auto"/>
              <w:contextualSpacing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56.25%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6.25%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25.00%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6.25%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6.25%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4442A" w:rsidRPr="004C5237" w:rsidRDefault="0014442A" w:rsidP="00490E53">
            <w:pPr>
              <w:spacing w:after="0" w:line="240" w:lineRule="auto"/>
              <w:contextualSpacing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</w:tr>
      <w:tr w:rsidR="0014442A" w:rsidRPr="004C5237" w:rsidTr="00187A08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4442A" w:rsidRPr="004C5237" w:rsidRDefault="0014442A" w:rsidP="00490E53">
            <w:pPr>
              <w:spacing w:after="0" w:line="240" w:lineRule="auto"/>
              <w:contextualSpacing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4442A" w:rsidRPr="004C5237" w:rsidRDefault="0014442A" w:rsidP="00490E53">
            <w:pPr>
              <w:spacing w:after="0" w:line="240" w:lineRule="auto"/>
              <w:contextualSpacing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75.00%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6.25%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16.67%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4.17%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3.57%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4442A" w:rsidRPr="004C5237" w:rsidRDefault="0014442A" w:rsidP="00490E53">
            <w:pPr>
              <w:spacing w:after="0" w:line="240" w:lineRule="auto"/>
              <w:contextualSpacing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</w:tr>
      <w:tr w:rsidR="0014442A" w:rsidRPr="004C5237" w:rsidTr="00187A08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4442A" w:rsidRPr="004C5237" w:rsidRDefault="0014442A" w:rsidP="00490E53">
            <w:pPr>
              <w:spacing w:after="0" w:line="240" w:lineRule="auto"/>
              <w:contextualSpacing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442A" w:rsidRPr="004C5237" w:rsidRDefault="0014442A" w:rsidP="00490E53">
            <w:pPr>
              <w:spacing w:after="0" w:line="240" w:lineRule="auto"/>
              <w:contextualSpacing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4C5237">
              <w:rPr>
                <w:rFonts w:eastAsia="Times New Roman" w:cstheme="minorHAnsi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0.94%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0.94%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1.89%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0.94%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442A" w:rsidRPr="00975284" w:rsidRDefault="00187A08" w:rsidP="00490E53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4.72</w:t>
            </w:r>
            <w:r w:rsidR="0014442A" w:rsidRPr="00975284">
              <w:rPr>
                <w:sz w:val="16"/>
                <w:szCs w:val="16"/>
              </w:rPr>
              <w:t>%</w:t>
            </w:r>
          </w:p>
        </w:tc>
      </w:tr>
      <w:tr w:rsidR="0014442A" w:rsidRPr="004C5237" w:rsidTr="00187A08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4442A" w:rsidRPr="004C5237" w:rsidRDefault="0014442A" w:rsidP="00490E53">
            <w:pPr>
              <w:spacing w:after="0" w:line="240" w:lineRule="auto"/>
              <w:contextualSpacing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4442A" w:rsidRPr="004C5237" w:rsidRDefault="0014442A" w:rsidP="00490E53">
            <w:pPr>
              <w:spacing w:after="0" w:line="240" w:lineRule="auto"/>
              <w:contextualSpacing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20.00%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20.00%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40.00%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20.00%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4442A" w:rsidRPr="004C5237" w:rsidRDefault="0014442A" w:rsidP="00490E53">
            <w:pPr>
              <w:spacing w:after="0" w:line="240" w:lineRule="auto"/>
              <w:contextualSpacing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</w:tr>
      <w:tr w:rsidR="0014442A" w:rsidRPr="004C5237" w:rsidTr="00187A08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4442A" w:rsidRPr="004C5237" w:rsidRDefault="0014442A" w:rsidP="00490E53">
            <w:pPr>
              <w:spacing w:after="0" w:line="240" w:lineRule="auto"/>
              <w:contextualSpacing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4442A" w:rsidRPr="004C5237" w:rsidRDefault="0014442A" w:rsidP="00490E53">
            <w:pPr>
              <w:spacing w:after="0" w:line="240" w:lineRule="auto"/>
              <w:contextualSpacing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15.79%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16.67%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37.50%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12.50%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4442A" w:rsidRPr="004C5237" w:rsidRDefault="0014442A" w:rsidP="00490E53">
            <w:pPr>
              <w:spacing w:after="0" w:line="240" w:lineRule="auto"/>
              <w:contextualSpacing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</w:tr>
      <w:tr w:rsidR="0014442A" w:rsidRPr="004C5237" w:rsidTr="00187A08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4442A" w:rsidRPr="004C5237" w:rsidRDefault="0014442A" w:rsidP="00490E53">
            <w:pPr>
              <w:spacing w:after="0" w:line="240" w:lineRule="auto"/>
              <w:contextualSpacing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442A" w:rsidRPr="004C5237" w:rsidRDefault="0014442A" w:rsidP="00490E53">
            <w:pPr>
              <w:spacing w:after="0" w:line="240" w:lineRule="auto"/>
              <w:contextualSpacing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4C5237">
              <w:rPr>
                <w:rFonts w:eastAsia="Times New Roman" w:cstheme="minorHAnsi"/>
                <w:color w:val="000000"/>
                <w:sz w:val="16"/>
                <w:szCs w:val="16"/>
              </w:rPr>
              <w:t>G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0.94%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1.26%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2.20%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0.31%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442A" w:rsidRPr="00975284" w:rsidRDefault="00187A08" w:rsidP="00490E53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4.72</w:t>
            </w:r>
            <w:r w:rsidR="0014442A" w:rsidRPr="00975284">
              <w:rPr>
                <w:sz w:val="16"/>
                <w:szCs w:val="16"/>
              </w:rPr>
              <w:t>%</w:t>
            </w:r>
          </w:p>
        </w:tc>
      </w:tr>
      <w:tr w:rsidR="0014442A" w:rsidRPr="004C5237" w:rsidTr="00187A08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4442A" w:rsidRPr="004C5237" w:rsidRDefault="0014442A" w:rsidP="00490E53">
            <w:pPr>
              <w:spacing w:after="0" w:line="240" w:lineRule="auto"/>
              <w:contextualSpacing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4442A" w:rsidRPr="004C5237" w:rsidRDefault="0014442A" w:rsidP="00490E53">
            <w:pPr>
              <w:spacing w:after="0" w:line="240" w:lineRule="auto"/>
              <w:contextualSpacing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20.00%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26.67%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46.67%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6.67%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4442A" w:rsidRPr="004C5237" w:rsidRDefault="0014442A" w:rsidP="00490E53">
            <w:pPr>
              <w:spacing w:after="0" w:line="240" w:lineRule="auto"/>
              <w:contextualSpacing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</w:tr>
      <w:tr w:rsidR="0014442A" w:rsidRPr="004C5237" w:rsidTr="00187A08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4442A" w:rsidRPr="004C5237" w:rsidRDefault="0014442A" w:rsidP="00490E53">
            <w:pPr>
              <w:spacing w:after="0" w:line="240" w:lineRule="auto"/>
              <w:contextualSpacing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4442A" w:rsidRPr="004C5237" w:rsidRDefault="0014442A" w:rsidP="00490E53">
            <w:pPr>
              <w:spacing w:after="0" w:line="240" w:lineRule="auto"/>
              <w:contextualSpacing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15.79%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28.57%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29.17%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7.14%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4442A" w:rsidRPr="004C5237" w:rsidRDefault="0014442A" w:rsidP="00490E53">
            <w:pPr>
              <w:spacing w:after="0" w:line="240" w:lineRule="auto"/>
              <w:contextualSpacing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</w:tr>
      <w:tr w:rsidR="0014442A" w:rsidRPr="004C5237" w:rsidTr="00187A08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4442A" w:rsidRPr="004C5237" w:rsidRDefault="0014442A" w:rsidP="00490E53">
            <w:pPr>
              <w:spacing w:after="0" w:line="240" w:lineRule="auto"/>
              <w:contextualSpacing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442A" w:rsidRPr="004C5237" w:rsidRDefault="0014442A" w:rsidP="00490E53">
            <w:pPr>
              <w:spacing w:after="0" w:line="240" w:lineRule="auto"/>
              <w:contextualSpacing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4C5237">
              <w:rPr>
                <w:rFonts w:eastAsia="Times New Roman" w:cstheme="minorHAnsi"/>
                <w:color w:val="000000"/>
                <w:sz w:val="16"/>
                <w:szCs w:val="16"/>
              </w:rPr>
              <w:t>H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2.20%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1.89%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0.63%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442A" w:rsidRPr="00975284" w:rsidRDefault="00187A08" w:rsidP="00490E53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4.72</w:t>
            </w:r>
            <w:r w:rsidR="0014442A" w:rsidRPr="00975284">
              <w:rPr>
                <w:sz w:val="16"/>
                <w:szCs w:val="16"/>
              </w:rPr>
              <w:t>%</w:t>
            </w:r>
          </w:p>
        </w:tc>
      </w:tr>
      <w:tr w:rsidR="0014442A" w:rsidRPr="004C5237" w:rsidTr="00187A08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4442A" w:rsidRPr="004C5237" w:rsidRDefault="0014442A" w:rsidP="00490E53">
            <w:pPr>
              <w:spacing w:after="0" w:line="240" w:lineRule="auto"/>
              <w:contextualSpacing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4442A" w:rsidRPr="004C5237" w:rsidRDefault="0014442A" w:rsidP="00490E53">
            <w:pPr>
              <w:spacing w:after="0" w:line="240" w:lineRule="auto"/>
              <w:contextualSpacing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46.67%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40.00%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13.33%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4442A" w:rsidRPr="004C5237" w:rsidRDefault="0014442A" w:rsidP="00490E53">
            <w:pPr>
              <w:spacing w:after="0" w:line="240" w:lineRule="auto"/>
              <w:contextualSpacing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</w:tr>
      <w:tr w:rsidR="0014442A" w:rsidRPr="004C5237" w:rsidTr="00187A08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4442A" w:rsidRPr="004C5237" w:rsidRDefault="0014442A" w:rsidP="00490E53">
            <w:pPr>
              <w:spacing w:after="0" w:line="240" w:lineRule="auto"/>
              <w:contextualSpacing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4442A" w:rsidRPr="004C5237" w:rsidRDefault="0014442A" w:rsidP="00490E53">
            <w:pPr>
              <w:spacing w:after="0" w:line="240" w:lineRule="auto"/>
              <w:contextualSpacing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38.89%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42.86%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8.33%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4442A" w:rsidRPr="004C5237" w:rsidRDefault="0014442A" w:rsidP="00490E53">
            <w:pPr>
              <w:spacing w:after="0" w:line="240" w:lineRule="auto"/>
              <w:contextualSpacing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</w:tr>
      <w:tr w:rsidR="0014442A" w:rsidRPr="004C5237" w:rsidTr="00187A08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4442A" w:rsidRPr="004C5237" w:rsidRDefault="0014442A" w:rsidP="00490E53">
            <w:pPr>
              <w:spacing w:after="0" w:line="240" w:lineRule="auto"/>
              <w:contextualSpacing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442A" w:rsidRPr="004C5237" w:rsidRDefault="0014442A" w:rsidP="00490E53">
            <w:pPr>
              <w:spacing w:after="0" w:line="240" w:lineRule="auto"/>
              <w:contextualSpacing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4C5237">
              <w:rPr>
                <w:rFonts w:eastAsia="Times New Roman" w:cstheme="minorHAnsi"/>
                <w:color w:val="000000"/>
                <w:sz w:val="16"/>
                <w:szCs w:val="16"/>
              </w:rPr>
              <w:t>I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0.31%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0.31%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0.94%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4.09%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442A" w:rsidRPr="00975284" w:rsidRDefault="00187A08" w:rsidP="00490E53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5.66</w:t>
            </w:r>
            <w:r w:rsidR="0014442A" w:rsidRPr="00975284">
              <w:rPr>
                <w:sz w:val="16"/>
                <w:szCs w:val="16"/>
              </w:rPr>
              <w:t>%</w:t>
            </w:r>
          </w:p>
        </w:tc>
      </w:tr>
      <w:tr w:rsidR="0014442A" w:rsidRPr="004C5237" w:rsidTr="00187A08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4442A" w:rsidRPr="004C5237" w:rsidRDefault="0014442A" w:rsidP="00490E53">
            <w:pPr>
              <w:spacing w:after="0" w:line="240" w:lineRule="auto"/>
              <w:contextualSpacing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4442A" w:rsidRPr="004C5237" w:rsidRDefault="0014442A" w:rsidP="00490E53">
            <w:pPr>
              <w:spacing w:after="0" w:line="240" w:lineRule="auto"/>
              <w:contextualSpacing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5.56%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5.56%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16.67%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72.22%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4442A" w:rsidRPr="004C5237" w:rsidRDefault="0014442A" w:rsidP="00490E53">
            <w:pPr>
              <w:spacing w:after="0" w:line="240" w:lineRule="auto"/>
              <w:contextualSpacing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</w:tr>
      <w:tr w:rsidR="0014442A" w:rsidRPr="004C5237" w:rsidTr="00187A08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4442A" w:rsidRPr="004C5237" w:rsidRDefault="0014442A" w:rsidP="00490E53">
            <w:pPr>
              <w:spacing w:after="0" w:line="240" w:lineRule="auto"/>
              <w:contextualSpacing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4442A" w:rsidRPr="004C5237" w:rsidRDefault="0014442A" w:rsidP="00490E53">
            <w:pPr>
              <w:spacing w:after="0" w:line="240" w:lineRule="auto"/>
              <w:contextualSpacing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0.67%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7.14%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12.50%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54.17%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4442A" w:rsidRPr="004C5237" w:rsidRDefault="0014442A" w:rsidP="00490E53">
            <w:pPr>
              <w:spacing w:after="0" w:line="240" w:lineRule="auto"/>
              <w:contextualSpacing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</w:tr>
      <w:tr w:rsidR="0014442A" w:rsidRPr="004C5237" w:rsidTr="00187A08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4442A" w:rsidRPr="004C5237" w:rsidRDefault="0014442A" w:rsidP="00490E53">
            <w:pPr>
              <w:spacing w:after="0" w:line="240" w:lineRule="auto"/>
              <w:contextualSpacing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442A" w:rsidRPr="004C5237" w:rsidRDefault="0014442A" w:rsidP="00490E53">
            <w:pPr>
              <w:spacing w:after="0" w:line="240" w:lineRule="auto"/>
              <w:contextualSpacing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4C5237">
              <w:rPr>
                <w:rFonts w:eastAsia="Times New Roman" w:cstheme="minorHAnsi"/>
                <w:color w:val="000000"/>
                <w:sz w:val="16"/>
                <w:szCs w:val="16"/>
              </w:rPr>
              <w:t>J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0.31%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0.94%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3.14%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442A" w:rsidRPr="00975284" w:rsidRDefault="00187A08" w:rsidP="00490E53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4.40</w:t>
            </w:r>
            <w:r w:rsidR="0014442A" w:rsidRPr="00975284">
              <w:rPr>
                <w:sz w:val="16"/>
                <w:szCs w:val="16"/>
              </w:rPr>
              <w:t>%</w:t>
            </w:r>
          </w:p>
        </w:tc>
      </w:tr>
      <w:tr w:rsidR="0014442A" w:rsidRPr="004C5237" w:rsidTr="00187A08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4442A" w:rsidRPr="004C5237" w:rsidRDefault="0014442A" w:rsidP="00490E53">
            <w:pPr>
              <w:spacing w:after="0" w:line="240" w:lineRule="auto"/>
              <w:contextualSpacing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4442A" w:rsidRPr="004C5237" w:rsidRDefault="0014442A" w:rsidP="00490E53">
            <w:pPr>
              <w:spacing w:after="0" w:line="240" w:lineRule="auto"/>
              <w:contextualSpacing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7.14%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21.43%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71.43%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4442A" w:rsidRPr="004C5237" w:rsidRDefault="0014442A" w:rsidP="00490E53">
            <w:pPr>
              <w:spacing w:after="0" w:line="240" w:lineRule="auto"/>
              <w:contextualSpacing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</w:tr>
      <w:tr w:rsidR="0014442A" w:rsidRPr="004C5237" w:rsidTr="00187A08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4442A" w:rsidRPr="004C5237" w:rsidRDefault="0014442A" w:rsidP="00490E53">
            <w:pPr>
              <w:spacing w:after="0" w:line="240" w:lineRule="auto"/>
              <w:contextualSpacing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4442A" w:rsidRPr="004C5237" w:rsidRDefault="0014442A" w:rsidP="00490E53">
            <w:pPr>
              <w:spacing w:after="0" w:line="240" w:lineRule="auto"/>
              <w:contextualSpacing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7.14%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12.50%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442A" w:rsidRPr="0014442A" w:rsidRDefault="0014442A" w:rsidP="00490E53">
            <w:pPr>
              <w:spacing w:line="240" w:lineRule="auto"/>
              <w:contextualSpacing/>
              <w:rPr>
                <w:rFonts w:cstheme="minorHAnsi"/>
                <w:sz w:val="16"/>
                <w:szCs w:val="16"/>
              </w:rPr>
            </w:pPr>
            <w:r w:rsidRPr="0014442A">
              <w:rPr>
                <w:rFonts w:cstheme="minorHAnsi"/>
                <w:sz w:val="16"/>
                <w:szCs w:val="16"/>
              </w:rPr>
              <w:t>35.71%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4442A" w:rsidRPr="004C5237" w:rsidRDefault="0014442A" w:rsidP="00490E53">
            <w:pPr>
              <w:spacing w:after="0" w:line="240" w:lineRule="auto"/>
              <w:contextualSpacing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</w:tr>
      <w:tr w:rsidR="0014442A" w:rsidRPr="004C5237" w:rsidTr="003178C9">
        <w:trPr>
          <w:trHeight w:val="30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442A" w:rsidRPr="004C5237" w:rsidRDefault="0014442A" w:rsidP="00490E53">
            <w:pPr>
              <w:spacing w:after="0" w:line="240" w:lineRule="auto"/>
              <w:contextualSpacing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442A" w:rsidRPr="004C5237" w:rsidRDefault="0014442A" w:rsidP="00490E53">
            <w:pPr>
              <w:spacing w:after="0" w:line="240" w:lineRule="auto"/>
              <w:contextualSpacing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442A" w:rsidRPr="0014442A" w:rsidRDefault="0014442A" w:rsidP="003178C9">
            <w:pPr>
              <w:spacing w:line="240" w:lineRule="auto"/>
              <w:contextualSpacing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4442A">
              <w:rPr>
                <w:rFonts w:ascii="Calibri" w:hAnsi="Calibri" w:cs="Calibri"/>
                <w:color w:val="000000"/>
                <w:sz w:val="16"/>
                <w:szCs w:val="16"/>
              </w:rPr>
              <w:t>46.86%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442A" w:rsidRPr="0014442A" w:rsidRDefault="0014442A" w:rsidP="003178C9">
            <w:pPr>
              <w:spacing w:line="240" w:lineRule="auto"/>
              <w:contextualSpacing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4442A">
              <w:rPr>
                <w:rFonts w:ascii="Calibri" w:hAnsi="Calibri" w:cs="Calibri"/>
                <w:color w:val="000000"/>
                <w:sz w:val="16"/>
                <w:szCs w:val="16"/>
              </w:rPr>
              <w:t>5.97%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442A" w:rsidRPr="0014442A" w:rsidRDefault="0014442A" w:rsidP="003178C9">
            <w:pPr>
              <w:spacing w:line="240" w:lineRule="auto"/>
              <w:contextualSpacing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4442A">
              <w:rPr>
                <w:rFonts w:ascii="Calibri" w:hAnsi="Calibri" w:cs="Calibri"/>
                <w:color w:val="000000"/>
                <w:sz w:val="16"/>
                <w:szCs w:val="16"/>
              </w:rPr>
              <w:t>5.66%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442A" w:rsidRPr="0014442A" w:rsidRDefault="0014442A" w:rsidP="003178C9">
            <w:pPr>
              <w:spacing w:line="240" w:lineRule="auto"/>
              <w:contextualSpacing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4442A">
              <w:rPr>
                <w:rFonts w:ascii="Calibri" w:hAnsi="Calibri" w:cs="Calibri"/>
                <w:color w:val="000000"/>
                <w:sz w:val="16"/>
                <w:szCs w:val="16"/>
              </w:rPr>
              <w:t>4.40%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442A" w:rsidRPr="0014442A" w:rsidRDefault="0014442A" w:rsidP="003178C9">
            <w:pPr>
              <w:spacing w:line="240" w:lineRule="auto"/>
              <w:contextualSpacing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4442A">
              <w:rPr>
                <w:rFonts w:ascii="Calibri" w:hAnsi="Calibri" w:cs="Calibri"/>
                <w:color w:val="000000"/>
                <w:sz w:val="16"/>
                <w:szCs w:val="16"/>
              </w:rPr>
              <w:t>3.77%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442A" w:rsidRPr="0014442A" w:rsidRDefault="0014442A" w:rsidP="003178C9">
            <w:pPr>
              <w:spacing w:line="240" w:lineRule="auto"/>
              <w:contextualSpacing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4442A">
              <w:rPr>
                <w:rFonts w:ascii="Calibri" w:hAnsi="Calibri" w:cs="Calibri"/>
                <w:color w:val="000000"/>
                <w:sz w:val="16"/>
                <w:szCs w:val="16"/>
              </w:rPr>
              <w:t>5.03%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442A" w:rsidRPr="0014442A" w:rsidRDefault="0014442A" w:rsidP="003178C9">
            <w:pPr>
              <w:spacing w:line="240" w:lineRule="auto"/>
              <w:contextualSpacing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4442A">
              <w:rPr>
                <w:rFonts w:ascii="Calibri" w:hAnsi="Calibri" w:cs="Calibri"/>
                <w:color w:val="000000"/>
                <w:sz w:val="16"/>
                <w:szCs w:val="16"/>
              </w:rPr>
              <w:t>7.55%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442A" w:rsidRPr="0014442A" w:rsidRDefault="0014442A" w:rsidP="003178C9">
            <w:pPr>
              <w:spacing w:line="240" w:lineRule="auto"/>
              <w:contextualSpacing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4442A">
              <w:rPr>
                <w:rFonts w:ascii="Calibri" w:hAnsi="Calibri" w:cs="Calibri"/>
                <w:color w:val="000000"/>
                <w:sz w:val="16"/>
                <w:szCs w:val="16"/>
              </w:rPr>
              <w:t>4.40%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442A" w:rsidRPr="0014442A" w:rsidRDefault="0014442A" w:rsidP="003178C9">
            <w:pPr>
              <w:spacing w:line="240" w:lineRule="auto"/>
              <w:contextualSpacing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4442A">
              <w:rPr>
                <w:rFonts w:ascii="Calibri" w:hAnsi="Calibri" w:cs="Calibri"/>
                <w:color w:val="000000"/>
                <w:sz w:val="16"/>
                <w:szCs w:val="16"/>
              </w:rPr>
              <w:t>7.55%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442A" w:rsidRPr="0014442A" w:rsidRDefault="0014442A" w:rsidP="003178C9">
            <w:pPr>
              <w:spacing w:line="240" w:lineRule="auto"/>
              <w:contextualSpacing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4442A">
              <w:rPr>
                <w:rFonts w:ascii="Calibri" w:hAnsi="Calibri" w:cs="Calibri"/>
                <w:color w:val="000000"/>
                <w:sz w:val="16"/>
                <w:szCs w:val="16"/>
              </w:rPr>
              <w:t>8.81%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442A" w:rsidRPr="004C5237" w:rsidRDefault="0014442A" w:rsidP="003178C9">
            <w:pPr>
              <w:spacing w:after="0" w:line="240" w:lineRule="auto"/>
              <w:contextualSpacing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4C5237">
              <w:rPr>
                <w:rFonts w:eastAsia="Times New Roman" w:cstheme="minorHAnsi"/>
                <w:color w:val="000000"/>
                <w:sz w:val="16"/>
                <w:szCs w:val="16"/>
              </w:rPr>
              <w:t>100.00%</w:t>
            </w:r>
          </w:p>
        </w:tc>
      </w:tr>
    </w:tbl>
    <w:p w:rsidR="00EB2520" w:rsidRDefault="00EB2520" w:rsidP="00490E53">
      <w:pPr>
        <w:spacing w:line="240" w:lineRule="auto"/>
        <w:ind w:firstLine="720"/>
        <w:contextualSpacing/>
      </w:pPr>
    </w:p>
    <w:p w:rsidR="00B7146B" w:rsidRDefault="000C3C9D" w:rsidP="00490E53">
      <w:pPr>
        <w:spacing w:line="240" w:lineRule="auto"/>
        <w:contextualSpacing/>
      </w:pPr>
      <w:r>
        <w:rPr>
          <w:rFonts w:cstheme="minorHAnsi"/>
        </w:rPr>
        <w:t xml:space="preserve">LL equals </w:t>
      </w:r>
      <w:r w:rsidR="00187A08">
        <w:rPr>
          <w:rFonts w:cstheme="minorHAnsi"/>
        </w:rPr>
        <w:t>646.5448</w:t>
      </w:r>
      <w:r w:rsidR="00A66E46">
        <w:rPr>
          <w:rFonts w:cstheme="minorHAnsi"/>
        </w:rPr>
        <w:t xml:space="preserve"> with a p-value &lt; 0.0001,</w:t>
      </w:r>
      <w:r>
        <w:rPr>
          <w:rFonts w:cstheme="minorHAnsi"/>
        </w:rPr>
        <w:t xml:space="preserve"> </w:t>
      </w:r>
      <w:r w:rsidR="00B81C63">
        <w:rPr>
          <w:rFonts w:cstheme="minorHAnsi"/>
        </w:rPr>
        <w:t>Χ</w:t>
      </w:r>
      <w:r w:rsidR="00B81C63">
        <w:rPr>
          <w:vertAlign w:val="superscript"/>
        </w:rPr>
        <w:t>2</w:t>
      </w:r>
      <w:r w:rsidR="00B81C63">
        <w:t xml:space="preserve"> equals </w:t>
      </w:r>
      <w:r w:rsidR="00187A08">
        <w:t>950.6505</w:t>
      </w:r>
      <w:r w:rsidR="00B81C63">
        <w:t xml:space="preserve"> with a p-value &lt; 0.0001</w:t>
      </w:r>
      <w:r>
        <w:t xml:space="preserve">, and K equals </w:t>
      </w:r>
      <w:r w:rsidR="00654B0A" w:rsidRPr="00654B0A">
        <w:t>0.</w:t>
      </w:r>
      <w:r w:rsidR="00187A08">
        <w:t>5965</w:t>
      </w:r>
      <w:r>
        <w:t xml:space="preserve"> with a standard error of </w:t>
      </w:r>
      <w:r w:rsidR="00F501EA" w:rsidRPr="00F501EA">
        <w:t>0.0</w:t>
      </w:r>
      <w:r w:rsidR="00187A08">
        <w:t>310</w:t>
      </w:r>
      <w:r>
        <w:t>. All three statistics</w:t>
      </w:r>
      <w:r w:rsidR="00B81C63">
        <w:t xml:space="preserve"> </w:t>
      </w:r>
      <w:r w:rsidR="00D27513">
        <w:t>indicate</w:t>
      </w:r>
      <w:r>
        <w:t xml:space="preserve"> that </w:t>
      </w:r>
      <w:r w:rsidR="00B81C63">
        <w:t xml:space="preserve">we reject the null hypothesis that there </w:t>
      </w:r>
      <w:r>
        <w:t>is no</w:t>
      </w:r>
      <w:r w:rsidR="00B81C63">
        <w:t xml:space="preserve"> association between our predicted class and our </w:t>
      </w:r>
      <w:r>
        <w:t>training</w:t>
      </w:r>
      <w:r w:rsidR="00B81C63">
        <w:t xml:space="preserve"> classes.</w:t>
      </w:r>
      <w:r>
        <w:t xml:space="preserve"> Moreover, we can now compare these results to our independent accuracy assessment in an objective man</w:t>
      </w:r>
      <w:r w:rsidR="00B40DEB">
        <w:t>ner</w:t>
      </w:r>
      <w:r>
        <w:t xml:space="preserve">. </w:t>
      </w:r>
      <w:r w:rsidR="00A77521">
        <w:t xml:space="preserve">For example, </w:t>
      </w:r>
      <w:r w:rsidR="00E2659F">
        <w:t xml:space="preserve">the </w:t>
      </w:r>
      <w:r w:rsidR="00373904">
        <w:t>K statistics</w:t>
      </w:r>
      <w:r w:rsidR="00A77521">
        <w:t xml:space="preserve"> from the </w:t>
      </w:r>
      <w:r w:rsidR="00373904">
        <w:t>validation model and the training model are 0.6096 and 0.5965 with a</w:t>
      </w:r>
      <w:r w:rsidR="00354022">
        <w:t xml:space="preserve"> 95%</w:t>
      </w:r>
      <w:r w:rsidR="00373904">
        <w:t xml:space="preserve"> confidence interval of 0.5000 to 0.7191</w:t>
      </w:r>
      <w:r w:rsidR="00354022">
        <w:t xml:space="preserve"> and </w:t>
      </w:r>
      <w:r w:rsidR="00373904">
        <w:t>0.5358 to 0.6573, respectively</w:t>
      </w:r>
      <w:r w:rsidR="00ED7D31">
        <w:t xml:space="preserve">. </w:t>
      </w:r>
      <w:r w:rsidR="00354022">
        <w:t xml:space="preserve">Both of these statistics have mean K estimates that fall within each of the </w:t>
      </w:r>
      <w:r w:rsidR="00A66E46">
        <w:t xml:space="preserve">other classifications </w:t>
      </w:r>
      <w:r w:rsidR="00CF1DD5">
        <w:t xml:space="preserve">K </w:t>
      </w:r>
      <w:r w:rsidR="00354022">
        <w:t>confidence intervals, suggesting that our classification model is not biased and that there is moderate to strong level of agreement between the predicted and observed values.</w:t>
      </w:r>
    </w:p>
    <w:p w:rsidR="00B7146B" w:rsidRDefault="00B7146B" w:rsidP="00490E53">
      <w:pPr>
        <w:spacing w:line="240" w:lineRule="auto"/>
        <w:contextualSpacing/>
      </w:pPr>
    </w:p>
    <w:p w:rsidR="00B81C63" w:rsidRDefault="00B81C63" w:rsidP="00490E53">
      <w:pPr>
        <w:spacing w:line="240" w:lineRule="auto"/>
        <w:contextualSpacing/>
      </w:pPr>
      <w:r>
        <w:t xml:space="preserve"> </w:t>
      </w:r>
      <w:hyperlink r:id="rId11" w:history="1">
        <w:r w:rsidR="0001609D" w:rsidRPr="0001609D">
          <w:rPr>
            <w:rStyle w:val="Hyperlink"/>
          </w:rPr>
          <w:t>[Exercise 3: statistically va</w:t>
        </w:r>
        <w:r w:rsidR="0001609D" w:rsidRPr="0001609D">
          <w:rPr>
            <w:rStyle w:val="Hyperlink"/>
          </w:rPr>
          <w:t>l</w:t>
        </w:r>
        <w:r w:rsidR="0001609D" w:rsidRPr="0001609D">
          <w:rPr>
            <w:rStyle w:val="Hyperlink"/>
          </w:rPr>
          <w:t>idatin</w:t>
        </w:r>
        <w:r w:rsidR="0001609D" w:rsidRPr="0001609D">
          <w:rPr>
            <w:rStyle w:val="Hyperlink"/>
          </w:rPr>
          <w:t>g</w:t>
        </w:r>
        <w:r w:rsidR="0001609D" w:rsidRPr="0001609D">
          <w:rPr>
            <w:rStyle w:val="Hyperlink"/>
          </w:rPr>
          <w:t xml:space="preserve"> a classification]</w:t>
        </w:r>
      </w:hyperlink>
    </w:p>
    <w:p w:rsidR="00B7146B" w:rsidRPr="00B81C63" w:rsidRDefault="00B7146B" w:rsidP="00490E53">
      <w:pPr>
        <w:spacing w:line="240" w:lineRule="auto"/>
        <w:contextualSpacing/>
      </w:pPr>
    </w:p>
    <w:p w:rsidR="00756B97" w:rsidRDefault="00354022" w:rsidP="00490E53">
      <w:pPr>
        <w:spacing w:line="240" w:lineRule="auto"/>
        <w:ind w:firstLine="720"/>
        <w:contextualSpacing/>
      </w:pPr>
      <w:r>
        <w:t xml:space="preserve">While </w:t>
      </w:r>
      <w:r w:rsidR="00136068">
        <w:t>these statistics</w:t>
      </w:r>
      <w:r w:rsidR="00F036BE">
        <w:t xml:space="preserve"> </w:t>
      </w:r>
      <w:r>
        <w:t xml:space="preserve">give us an overall measure of </w:t>
      </w:r>
      <w:r w:rsidR="00A66E46">
        <w:t>the association or agreement between classifications</w:t>
      </w:r>
      <w:r>
        <w:t xml:space="preserve">, they </w:t>
      </w:r>
      <w:r w:rsidR="00F036BE">
        <w:t xml:space="preserve">fall short when </w:t>
      </w:r>
      <w:r w:rsidR="0001609D">
        <w:t>evaluating</w:t>
      </w:r>
      <w:r w:rsidR="00F036BE">
        <w:t xml:space="preserve"> individual classes</w:t>
      </w:r>
      <w:r w:rsidR="00136068">
        <w:t xml:space="preserve"> and the variation associated with class probabilities</w:t>
      </w:r>
      <w:r w:rsidR="00F036BE">
        <w:t>.</w:t>
      </w:r>
      <w:r w:rsidR="00F16B17">
        <w:t xml:space="preserve"> A flexible alternative </w:t>
      </w:r>
      <w:r w:rsidR="00A66E46">
        <w:t xml:space="preserve">that can be used to evaluate class probabilities </w:t>
      </w:r>
      <w:r w:rsidR="00F16B17">
        <w:t xml:space="preserve">is </w:t>
      </w:r>
      <w:proofErr w:type="spellStart"/>
      <w:r w:rsidR="00136068">
        <w:t>polytomous</w:t>
      </w:r>
      <w:proofErr w:type="spellEnd"/>
      <w:r w:rsidR="00F16B17">
        <w:t xml:space="preserve"> logistic regression</w:t>
      </w:r>
      <w:r w:rsidR="00136068">
        <w:t xml:space="preserve"> (PLR)</w:t>
      </w:r>
      <w:r>
        <w:t xml:space="preserve">. This approach </w:t>
      </w:r>
      <w:r w:rsidR="00136068">
        <w:t>provide</w:t>
      </w:r>
      <w:r>
        <w:t>s</w:t>
      </w:r>
      <w:r w:rsidR="00136068">
        <w:t xml:space="preserve"> testable hypotheses for the overall </w:t>
      </w:r>
      <w:r w:rsidR="00611503">
        <w:t xml:space="preserve">association between mapped classes and actual ground validated classes </w:t>
      </w:r>
      <w:r w:rsidR="00136068">
        <w:t>(Log likelihood, X</w:t>
      </w:r>
      <w:r w:rsidR="00136068">
        <w:rPr>
          <w:vertAlign w:val="superscript"/>
        </w:rPr>
        <w:t>2</w:t>
      </w:r>
      <w:r>
        <w:t>, AIC, etc.) and</w:t>
      </w:r>
      <w:r w:rsidR="00136068">
        <w:t xml:space="preserve"> provide</w:t>
      </w:r>
      <w:r w:rsidR="00E2659F">
        <w:t>s</w:t>
      </w:r>
      <w:r w:rsidR="00136068">
        <w:t xml:space="preserve"> estimates of error related to </w:t>
      </w:r>
      <w:r w:rsidR="00DD2B48">
        <w:t xml:space="preserve">mapped </w:t>
      </w:r>
      <w:r w:rsidR="00136068">
        <w:t xml:space="preserve">class probabilities. Moreover, </w:t>
      </w:r>
      <w:r w:rsidR="00611503">
        <w:t xml:space="preserve">beta estimates for PLR </w:t>
      </w:r>
      <w:r w:rsidR="00695370">
        <w:t xml:space="preserve">validation </w:t>
      </w:r>
      <w:r w:rsidR="00611503">
        <w:t>c</w:t>
      </w:r>
      <w:r w:rsidR="0001609D">
        <w:t>an</w:t>
      </w:r>
      <w:r w:rsidR="00611503">
        <w:t xml:space="preserve"> be used to test if individual classes are statically different</w:t>
      </w:r>
      <w:r w:rsidR="00DD2B48">
        <w:t xml:space="preserve"> from one another</w:t>
      </w:r>
      <w:r w:rsidR="00611503">
        <w:t xml:space="preserve">, </w:t>
      </w:r>
      <w:r w:rsidR="00E2659F">
        <w:t xml:space="preserve">test </w:t>
      </w:r>
      <w:r w:rsidR="00DD2B48">
        <w:t xml:space="preserve">whether mapped </w:t>
      </w:r>
      <w:r w:rsidR="00611503">
        <w:t>class</w:t>
      </w:r>
      <w:r w:rsidR="00DD2B48">
        <w:t>es</w:t>
      </w:r>
      <w:r w:rsidR="00611503">
        <w:t xml:space="preserve"> </w:t>
      </w:r>
      <w:r w:rsidR="00DD2B48">
        <w:t>can be identified from the ground (or vice versa), and provide insight</w:t>
      </w:r>
      <w:r w:rsidR="00695370">
        <w:t xml:space="preserve"> into where the largest amount of error is occurring from the standpoint of classification error and variation in a given classification.</w:t>
      </w:r>
      <w:r w:rsidR="00DD2B48">
        <w:t xml:space="preserve"> </w:t>
      </w:r>
    </w:p>
    <w:p w:rsidR="004F6BC4" w:rsidRDefault="00756B97" w:rsidP="00490E53">
      <w:pPr>
        <w:spacing w:line="240" w:lineRule="auto"/>
        <w:ind w:firstLine="720"/>
        <w:contextualSpacing/>
      </w:pPr>
      <w:r>
        <w:t xml:space="preserve">To demonstrate </w:t>
      </w:r>
      <w:r w:rsidR="00D16C2A">
        <w:t xml:space="preserve">map validation using PLR </w:t>
      </w:r>
      <w:r>
        <w:t>we will use the same hypothetical scenario and the stratified samplin</w:t>
      </w:r>
      <w:r w:rsidR="00CF1DD5">
        <w:t>g scheme described for Map</w:t>
      </w:r>
      <w:r>
        <w:t xml:space="preserve"> 2. </w:t>
      </w:r>
      <w:r w:rsidR="006C5769">
        <w:t xml:space="preserve">Our classes identified in the field will represent our </w:t>
      </w:r>
      <w:r w:rsidR="006C5769">
        <w:lastRenderedPageBreak/>
        <w:t xml:space="preserve">response variable and mapped classes will be used as explanatory variables. The outputs of PLR consist of a series of linear equations that estimate the natural log odds </w:t>
      </w:r>
      <w:r w:rsidR="000E4B57">
        <w:t>(</w:t>
      </w:r>
      <w:proofErr w:type="spellStart"/>
      <w:r w:rsidR="000E4B57">
        <w:t>logit</w:t>
      </w:r>
      <w:proofErr w:type="spellEnd"/>
      <w:r w:rsidR="000E4B57">
        <w:t xml:space="preserve">) </w:t>
      </w:r>
      <w:r w:rsidR="006C5769">
        <w:t>of a given class related to a baseline class</w:t>
      </w:r>
      <w:r w:rsidR="006C5769">
        <w:rPr>
          <w:rStyle w:val="FootnoteReference"/>
        </w:rPr>
        <w:footnoteReference w:id="4"/>
      </w:r>
      <w:r w:rsidR="000E4B57">
        <w:t xml:space="preserve">. </w:t>
      </w:r>
      <w:r w:rsidR="0030784E">
        <w:t xml:space="preserve">To estimate class probabilities we manipulate the </w:t>
      </w:r>
      <w:proofErr w:type="spellStart"/>
      <w:r w:rsidR="0030784E">
        <w:t>logit</w:t>
      </w:r>
      <w:r w:rsidR="003178C9">
        <w:t>s</w:t>
      </w:r>
      <w:proofErr w:type="spellEnd"/>
      <w:r w:rsidR="0030784E">
        <w:t xml:space="preserve"> as follows</w:t>
      </w:r>
      <w:r w:rsidR="000E4B57">
        <w:t>:</w:t>
      </w:r>
      <w:r w:rsidR="006C5769">
        <w:t xml:space="preserve">  </w:t>
      </w:r>
      <w:r>
        <w:t xml:space="preserve"> </w:t>
      </w:r>
    </w:p>
    <w:p w:rsidR="000E4B57" w:rsidRDefault="000E4B57" w:rsidP="00490E53">
      <w:pPr>
        <w:spacing w:line="240" w:lineRule="auto"/>
        <w:contextualSpacing/>
      </w:pPr>
      <w:proofErr w:type="gramStart"/>
      <w:r>
        <w:t>given</w:t>
      </w:r>
      <w:proofErr w:type="gramEnd"/>
      <w:r>
        <w:t xml:space="preserve"> that</w:t>
      </w:r>
    </w:p>
    <w:p w:rsidR="000E4B57" w:rsidRDefault="000E4B57" w:rsidP="00490E53">
      <w:pPr>
        <w:spacing w:line="240" w:lineRule="auto"/>
        <w:contextualSpacing/>
        <w:jc w:val="center"/>
      </w:pPr>
      <w:r w:rsidRPr="00990AAB">
        <w:rPr>
          <w:position w:val="-32"/>
        </w:rPr>
        <w:object w:dxaOrig="2299" w:dyaOrig="5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4.65pt;height:28pt" o:ole="">
            <v:imagedata r:id="rId12" o:title=""/>
          </v:shape>
          <o:OLEObject Type="Embed" ProgID="Equation.3" ShapeID="_x0000_i1025" DrawAspect="Content" ObjectID="_1402131048" r:id="rId13"/>
        </w:object>
      </w:r>
    </w:p>
    <w:p w:rsidR="000E4B57" w:rsidRDefault="000E4B57" w:rsidP="00490E53">
      <w:pPr>
        <w:spacing w:line="240" w:lineRule="auto"/>
        <w:contextualSpacing/>
      </w:pPr>
      <w:proofErr w:type="gramStart"/>
      <w:r>
        <w:t>then</w:t>
      </w:r>
      <w:proofErr w:type="gramEnd"/>
      <w:r>
        <w:t xml:space="preserve">                                              </w:t>
      </w:r>
      <w:r w:rsidRPr="00D53C4E">
        <w:rPr>
          <w:position w:val="-30"/>
        </w:rPr>
        <w:object w:dxaOrig="1680" w:dyaOrig="700">
          <v:shape id="_x0000_i1026" type="#_x0000_t75" style="width:84.65pt;height:35.35pt" o:ole="">
            <v:imagedata r:id="rId14" o:title=""/>
          </v:shape>
          <o:OLEObject Type="Embed" ProgID="Equation.3" ShapeID="_x0000_i1026" DrawAspect="Content" ObjectID="_1402131049" r:id="rId15"/>
        </w:object>
      </w:r>
      <w:r>
        <w:t xml:space="preserve">             </w:t>
      </w:r>
    </w:p>
    <w:p w:rsidR="000E4B57" w:rsidRPr="00990AAB" w:rsidRDefault="000E4B57" w:rsidP="00490E53">
      <w:pPr>
        <w:spacing w:line="240" w:lineRule="auto"/>
        <w:contextualSpacing/>
      </w:pPr>
      <w:r>
        <w:t xml:space="preserve">Using the linear form of the </w:t>
      </w:r>
      <w:proofErr w:type="spellStart"/>
      <w:r>
        <w:t>logit</w:t>
      </w:r>
      <w:proofErr w:type="spellEnd"/>
      <w:r>
        <w:t xml:space="preserve"> for p covariates and a constant term, denoted by the vector, </w:t>
      </w:r>
      <w:r w:rsidRPr="00990AAB">
        <w:rPr>
          <w:b/>
        </w:rPr>
        <w:t>x</w:t>
      </w:r>
      <w:r>
        <w:t xml:space="preserve">, of length p + 1 </w:t>
      </w:r>
    </w:p>
    <w:p w:rsidR="000E4B57" w:rsidRDefault="000E4B57" w:rsidP="00490E53">
      <w:pPr>
        <w:spacing w:line="240" w:lineRule="auto"/>
        <w:contextualSpacing/>
        <w:jc w:val="center"/>
      </w:pPr>
      <w:r w:rsidRPr="00541851">
        <w:rPr>
          <w:position w:val="-30"/>
        </w:rPr>
        <w:object w:dxaOrig="4140" w:dyaOrig="700">
          <v:shape id="_x0000_i1027" type="#_x0000_t75" style="width:207.35pt;height:35.35pt" o:ole="">
            <v:imagedata r:id="rId16" o:title=""/>
          </v:shape>
          <o:OLEObject Type="Embed" ProgID="Equation.3" ShapeID="_x0000_i1027" DrawAspect="Content" ObjectID="_1402131050" r:id="rId17"/>
        </w:object>
      </w:r>
    </w:p>
    <w:p w:rsidR="000E4B57" w:rsidRDefault="000E4B57" w:rsidP="00490E53">
      <w:pPr>
        <w:spacing w:line="240" w:lineRule="auto"/>
        <w:contextualSpacing/>
      </w:pPr>
      <w:proofErr w:type="gramStart"/>
      <w:r>
        <w:t>and</w:t>
      </w:r>
      <w:proofErr w:type="gramEnd"/>
      <w:r>
        <w:t xml:space="preserve"> substituting </w:t>
      </w:r>
    </w:p>
    <w:p w:rsidR="000E4B57" w:rsidRDefault="000E4B57" w:rsidP="00490E53">
      <w:pPr>
        <w:spacing w:line="240" w:lineRule="auto"/>
        <w:contextualSpacing/>
        <w:jc w:val="center"/>
      </w:pPr>
      <w:r w:rsidRPr="00541851">
        <w:rPr>
          <w:position w:val="-30"/>
        </w:rPr>
        <w:object w:dxaOrig="1640" w:dyaOrig="700">
          <v:shape id="_x0000_i1028" type="#_x0000_t75" style="width:82pt;height:35.35pt" o:ole="">
            <v:imagedata r:id="rId18" o:title=""/>
          </v:shape>
          <o:OLEObject Type="Embed" ProgID="Equation.3" ShapeID="_x0000_i1028" DrawAspect="Content" ObjectID="_1402131051" r:id="rId19"/>
        </w:object>
      </w:r>
    </w:p>
    <w:p w:rsidR="000E4B57" w:rsidRPr="00D91205" w:rsidRDefault="000E4B57" w:rsidP="00490E53">
      <w:pPr>
        <w:spacing w:line="240" w:lineRule="auto"/>
        <w:contextualSpacing/>
      </w:pPr>
      <w:proofErr w:type="gramStart"/>
      <w:r>
        <w:t>π</w:t>
      </w:r>
      <w:r>
        <w:rPr>
          <w:vertAlign w:val="subscript"/>
        </w:rPr>
        <w:t>j</w:t>
      </w:r>
      <w:proofErr w:type="gramEnd"/>
      <w:r>
        <w:t xml:space="preserve"> and π</w:t>
      </w:r>
      <w:r>
        <w:rPr>
          <w:vertAlign w:val="subscript"/>
        </w:rPr>
        <w:t>J</w:t>
      </w:r>
      <w:r>
        <w:t xml:space="preserve"> are solved as follows:</w:t>
      </w:r>
    </w:p>
    <w:p w:rsidR="000E4B57" w:rsidRDefault="000E4B57" w:rsidP="00490E53">
      <w:pPr>
        <w:spacing w:line="240" w:lineRule="auto"/>
        <w:contextualSpacing/>
        <w:jc w:val="center"/>
      </w:pPr>
      <w:r w:rsidRPr="00541851">
        <w:rPr>
          <w:position w:val="-62"/>
        </w:rPr>
        <w:object w:dxaOrig="2160" w:dyaOrig="999">
          <v:shape id="_x0000_i1029" type="#_x0000_t75" style="width:108pt;height:50pt" o:ole="">
            <v:imagedata r:id="rId20" o:title=""/>
          </v:shape>
          <o:OLEObject Type="Embed" ProgID="Equation.3" ShapeID="_x0000_i1029" DrawAspect="Content" ObjectID="_1402131052" r:id="rId21"/>
        </w:object>
      </w:r>
    </w:p>
    <w:p w:rsidR="000E4B57" w:rsidRDefault="000E4B57" w:rsidP="00490E53">
      <w:pPr>
        <w:spacing w:line="240" w:lineRule="auto"/>
        <w:contextualSpacing/>
        <w:jc w:val="center"/>
      </w:pPr>
      <w:r w:rsidRPr="00541851">
        <w:rPr>
          <w:position w:val="-62"/>
        </w:rPr>
        <w:object w:dxaOrig="2220" w:dyaOrig="960">
          <v:shape id="_x0000_i1030" type="#_x0000_t75" style="width:111.35pt;height:48pt" o:ole="">
            <v:imagedata r:id="rId22" o:title=""/>
          </v:shape>
          <o:OLEObject Type="Embed" ProgID="Equation.3" ShapeID="_x0000_i1030" DrawAspect="Content" ObjectID="_1402131053" r:id="rId23"/>
        </w:object>
      </w:r>
    </w:p>
    <w:p w:rsidR="00382DD5" w:rsidRDefault="000E4B57" w:rsidP="00490E53">
      <w:pPr>
        <w:spacing w:line="240" w:lineRule="auto"/>
        <w:contextualSpacing/>
      </w:pPr>
      <w:r>
        <w:t>Where π</w:t>
      </w:r>
      <w:r>
        <w:rPr>
          <w:vertAlign w:val="subscript"/>
        </w:rPr>
        <w:t>j</w:t>
      </w:r>
      <w:r>
        <w:t>(</w:t>
      </w:r>
      <w:r w:rsidRPr="00A23415">
        <w:rPr>
          <w:b/>
        </w:rPr>
        <w:t>x</w:t>
      </w:r>
      <w:r>
        <w:t>) is the mean probability of group j, with class means and variances equal to nπ</w:t>
      </w:r>
      <w:r>
        <w:rPr>
          <w:vertAlign w:val="subscript"/>
        </w:rPr>
        <w:t>j</w:t>
      </w:r>
      <w:r>
        <w:t xml:space="preserve"> and </w:t>
      </w:r>
      <w:proofErr w:type="gramStart"/>
      <w:r>
        <w:t>nπ</w:t>
      </w:r>
      <w:r>
        <w:rPr>
          <w:vertAlign w:val="subscript"/>
        </w:rPr>
        <w:t>j</w:t>
      </w:r>
      <w:r>
        <w:t>(</w:t>
      </w:r>
      <w:proofErr w:type="gramEnd"/>
      <w:r>
        <w:t>1-π</w:t>
      </w:r>
      <w:r>
        <w:rPr>
          <w:vertAlign w:val="subscript"/>
        </w:rPr>
        <w:t>j</w:t>
      </w:r>
      <w:r>
        <w:t>), respectively (</w:t>
      </w:r>
      <w:proofErr w:type="spellStart"/>
      <w:r>
        <w:t>Agresti</w:t>
      </w:r>
      <w:proofErr w:type="spellEnd"/>
      <w:r>
        <w:t xml:space="preserve">, 2002). Maximum likelihood estimates of beta values </w:t>
      </w:r>
      <w:r w:rsidR="0030784E">
        <w:t xml:space="preserve">for PLR </w:t>
      </w:r>
      <w:r>
        <w:t>are determined in an iterative fashion, typically using the Newton-</w:t>
      </w:r>
      <w:proofErr w:type="spellStart"/>
      <w:r>
        <w:t>Raphson</w:t>
      </w:r>
      <w:proofErr w:type="spellEnd"/>
      <w:r>
        <w:t xml:space="preserve"> or Fisher scoring methods, and the standard errors for each beta are based on profile likelihood functions or asymptotic normality (</w:t>
      </w:r>
      <w:proofErr w:type="spellStart"/>
      <w:r>
        <w:t>Agresti</w:t>
      </w:r>
      <w:proofErr w:type="spellEnd"/>
      <w:r>
        <w:t>, 1990).</w:t>
      </w:r>
      <w:r w:rsidR="0001609D">
        <w:t xml:space="preserve"> </w:t>
      </w:r>
      <w:r>
        <w:tab/>
      </w:r>
      <w:r w:rsidR="006D6B7C">
        <w:t>To interpret the</w:t>
      </w:r>
      <w:r w:rsidR="006556BC">
        <w:t xml:space="preserve"> model fit</w:t>
      </w:r>
      <w:r w:rsidR="006D6B7C">
        <w:t xml:space="preserve"> result from the PLR model we can look at LL</w:t>
      </w:r>
      <w:r w:rsidR="006D6B7C">
        <w:rPr>
          <w:rStyle w:val="FootnoteReference"/>
        </w:rPr>
        <w:footnoteReference w:id="5"/>
      </w:r>
      <w:r w:rsidR="006D6B7C">
        <w:t xml:space="preserve"> (231.8156), </w:t>
      </w:r>
      <w:r w:rsidR="0076587E">
        <w:t xml:space="preserve">and the </w:t>
      </w:r>
      <w:r w:rsidR="006D6B7C">
        <w:t>Max Rescaled R</w:t>
      </w:r>
      <w:r w:rsidR="006D6B7C">
        <w:rPr>
          <w:vertAlign w:val="superscript"/>
        </w:rPr>
        <w:t>2</w:t>
      </w:r>
      <w:r w:rsidR="006D6B7C">
        <w:t xml:space="preserve"> (0.9242</w:t>
      </w:r>
      <w:r w:rsidR="0076587E">
        <w:t>)</w:t>
      </w:r>
      <w:r w:rsidR="006D6B7C">
        <w:t>.</w:t>
      </w:r>
      <w:r w:rsidR="0076587E">
        <w:t xml:space="preserve"> </w:t>
      </w:r>
      <w:r w:rsidR="00382DD5">
        <w:t>These statistics suggest that</w:t>
      </w:r>
      <w:r w:rsidR="006D6B7C">
        <w:t xml:space="preserve"> </w:t>
      </w:r>
      <w:r w:rsidR="0076587E">
        <w:t>this model is stati</w:t>
      </w:r>
      <w:r w:rsidR="00D27513">
        <w:t>sti</w:t>
      </w:r>
      <w:r w:rsidR="0076587E">
        <w:t xml:space="preserve">cally significant (p-value &lt; 0.0001) and that </w:t>
      </w:r>
      <w:r w:rsidR="00CC20D1">
        <w:t>the amount of information gained compared to the intercept alone is 0.9242</w:t>
      </w:r>
      <w:r w:rsidR="00D16C2A">
        <w:t xml:space="preserve"> </w:t>
      </w:r>
      <w:r w:rsidR="00B96754">
        <w:t>(</w:t>
      </w:r>
      <w:r w:rsidR="00D16C2A">
        <w:t>a good fitting model</w:t>
      </w:r>
      <w:r w:rsidR="00B96754">
        <w:t>)</w:t>
      </w:r>
      <w:r w:rsidR="00CC20D1">
        <w:t>.</w:t>
      </w:r>
      <w:r w:rsidR="00D16C2A">
        <w:t xml:space="preserve"> To estimate the odds</w:t>
      </w:r>
      <w:r w:rsidR="00ED0536">
        <w:rPr>
          <w:rStyle w:val="FootnoteReference"/>
        </w:rPr>
        <w:footnoteReference w:id="6"/>
      </w:r>
      <w:r w:rsidR="00D16C2A">
        <w:t xml:space="preserve"> of </w:t>
      </w:r>
      <w:r w:rsidR="00ED0536">
        <w:t xml:space="preserve">an </w:t>
      </w:r>
      <w:r w:rsidR="00382DD5">
        <w:t>observed (field verified)</w:t>
      </w:r>
      <w:r w:rsidR="00D16C2A">
        <w:t xml:space="preserve"> </w:t>
      </w:r>
      <w:r w:rsidR="00382DD5">
        <w:t xml:space="preserve">class </w:t>
      </w:r>
      <w:r w:rsidR="00ED0536">
        <w:t>verses a</w:t>
      </w:r>
      <w:r w:rsidR="00D16C2A">
        <w:t xml:space="preserve"> baseline class given our mapped</w:t>
      </w:r>
      <w:r w:rsidR="00382DD5">
        <w:t xml:space="preserve"> (predicted)</w:t>
      </w:r>
      <w:r w:rsidR="00D16C2A">
        <w:t xml:space="preserve"> class we</w:t>
      </w:r>
      <w:r w:rsidR="00382DD5">
        <w:t xml:space="preserve"> take the exponent of the</w:t>
      </w:r>
      <w:r w:rsidR="00D16C2A">
        <w:t xml:space="preserve"> beta estimates</w:t>
      </w:r>
      <w:r w:rsidR="00382DD5">
        <w:t xml:space="preserve"> (</w:t>
      </w:r>
      <w:hyperlink w:anchor="T1" w:history="1">
        <w:r w:rsidR="00382DD5" w:rsidRPr="00F7134A">
          <w:rPr>
            <w:rStyle w:val="Hyperlink"/>
          </w:rPr>
          <w:t>Table</w:t>
        </w:r>
        <w:r w:rsidR="00937387" w:rsidRPr="00F7134A">
          <w:rPr>
            <w:rStyle w:val="Hyperlink"/>
          </w:rPr>
          <w:t xml:space="preserve"> </w:t>
        </w:r>
        <w:r w:rsidR="00F7134A" w:rsidRPr="00F7134A">
          <w:rPr>
            <w:rStyle w:val="Hyperlink"/>
          </w:rPr>
          <w:t>1</w:t>
        </w:r>
      </w:hyperlink>
      <w:r w:rsidR="00382DD5">
        <w:t>)</w:t>
      </w:r>
      <w:r w:rsidR="00D16C2A">
        <w:t>.</w:t>
      </w:r>
      <w:r w:rsidR="00382DD5">
        <w:t xml:space="preserve"> </w:t>
      </w:r>
      <w:r w:rsidR="00D16C2A">
        <w:t xml:space="preserve"> </w:t>
      </w:r>
      <w:r w:rsidR="00382DD5">
        <w:t xml:space="preserve">For example, let’s assume we have a pixel mapped as class “A”. The odds that </w:t>
      </w:r>
      <w:r w:rsidR="006556BC">
        <w:t>that pixel is observed on the ground as class</w:t>
      </w:r>
      <w:r w:rsidR="00382DD5">
        <w:t xml:space="preserve"> </w:t>
      </w:r>
      <w:r w:rsidR="00ED0536">
        <w:t xml:space="preserve">“A” </w:t>
      </w:r>
      <w:r w:rsidR="00382DD5">
        <w:t xml:space="preserve">verses the </w:t>
      </w:r>
      <w:r w:rsidR="006556BC">
        <w:t xml:space="preserve">observed </w:t>
      </w:r>
      <w:r w:rsidR="00382DD5">
        <w:t xml:space="preserve">baseline </w:t>
      </w:r>
      <w:r w:rsidR="005C771E">
        <w:t>class “</w:t>
      </w:r>
      <w:r w:rsidR="00382DD5">
        <w:t>J” are as follows:</w:t>
      </w:r>
    </w:p>
    <w:p w:rsidR="00490E53" w:rsidRDefault="00490E53" w:rsidP="00490E53">
      <w:pPr>
        <w:spacing w:line="240" w:lineRule="auto"/>
        <w:contextualSpacing/>
      </w:pPr>
    </w:p>
    <w:p w:rsidR="00D16C2A" w:rsidRDefault="00196830" w:rsidP="00490E53">
      <w:pPr>
        <w:spacing w:line="240" w:lineRule="auto"/>
        <w:ind w:left="720"/>
        <w:contextualSpacing/>
      </w:pPr>
      <w:r>
        <w:t xml:space="preserve">Odds of </w:t>
      </w:r>
      <w:r w:rsidR="00382DD5">
        <w:t>A</w:t>
      </w:r>
      <w:r w:rsidR="006556BC">
        <w:rPr>
          <w:vertAlign w:val="subscript"/>
        </w:rPr>
        <w:t>J</w:t>
      </w:r>
      <w:r w:rsidR="00382DD5">
        <w:t xml:space="preserve"> = </w:t>
      </w:r>
      <w:proofErr w:type="gramStart"/>
      <w:r w:rsidR="00382DD5">
        <w:t>e</w:t>
      </w:r>
      <w:r w:rsidR="00382DD5" w:rsidRPr="00490E53">
        <w:rPr>
          <w:vertAlign w:val="superscript"/>
        </w:rPr>
        <w:t>(</w:t>
      </w:r>
      <w:proofErr w:type="gramEnd"/>
      <w:r w:rsidR="00382DD5" w:rsidRPr="00490E53">
        <w:rPr>
          <w:vertAlign w:val="superscript"/>
        </w:rPr>
        <w:t>-1.72 + 3.10)</w:t>
      </w:r>
      <w:r w:rsidR="00382DD5">
        <w:t xml:space="preserve"> </w:t>
      </w:r>
      <w:r w:rsidR="00490E53">
        <w:t>-&gt; 3.97</w:t>
      </w:r>
    </w:p>
    <w:p w:rsidR="00382DD5" w:rsidRPr="00196830" w:rsidRDefault="00196830" w:rsidP="00490E53">
      <w:pPr>
        <w:spacing w:line="240" w:lineRule="auto"/>
        <w:ind w:left="720"/>
        <w:contextualSpacing/>
        <w:rPr>
          <w:vertAlign w:val="superscript"/>
        </w:rPr>
      </w:pPr>
      <w:r>
        <w:t xml:space="preserve">Odds of </w:t>
      </w:r>
      <w:r w:rsidR="00382DD5">
        <w:t>B</w:t>
      </w:r>
      <w:r w:rsidR="006556BC">
        <w:rPr>
          <w:vertAlign w:val="subscript"/>
        </w:rPr>
        <w:t>J</w:t>
      </w:r>
      <w:r w:rsidR="00382DD5">
        <w:t xml:space="preserve"> = </w:t>
      </w:r>
      <w:proofErr w:type="gramStart"/>
      <w:r w:rsidR="00382DD5">
        <w:t>e</w:t>
      </w:r>
      <w:r w:rsidR="00382DD5" w:rsidRPr="00490E53">
        <w:rPr>
          <w:vertAlign w:val="superscript"/>
        </w:rPr>
        <w:t>(</w:t>
      </w:r>
      <w:proofErr w:type="gramEnd"/>
      <w:r w:rsidR="00382DD5" w:rsidRPr="00490E53">
        <w:rPr>
          <w:vertAlign w:val="superscript"/>
        </w:rPr>
        <w:t xml:space="preserve">2.35 + </w:t>
      </w:r>
      <w:r w:rsidR="00FA2CD7">
        <w:rPr>
          <w:vertAlign w:val="superscript"/>
        </w:rPr>
        <w:t>-22.1</w:t>
      </w:r>
      <w:r w:rsidR="00C9233E">
        <w:rPr>
          <w:vertAlign w:val="superscript"/>
        </w:rPr>
        <w:t>0</w:t>
      </w:r>
      <w:r w:rsidR="00382DD5" w:rsidRPr="00490E53">
        <w:rPr>
          <w:vertAlign w:val="superscript"/>
        </w:rPr>
        <w:t>)</w:t>
      </w:r>
      <w:r w:rsidR="00490E53">
        <w:t xml:space="preserve"> </w:t>
      </w:r>
      <w:bookmarkStart w:id="5" w:name="OLE_LINK5"/>
      <w:bookmarkStart w:id="6" w:name="OLE_LINK6"/>
      <w:r w:rsidR="00490E53">
        <w:t>-&gt;</w:t>
      </w:r>
      <w:bookmarkEnd w:id="5"/>
      <w:bookmarkEnd w:id="6"/>
      <w:r w:rsidR="00490E53">
        <w:t xml:space="preserve"> </w:t>
      </w:r>
      <w:r>
        <w:t>2.65 * 10</w:t>
      </w:r>
      <w:r>
        <w:rPr>
          <w:vertAlign w:val="superscript"/>
        </w:rPr>
        <w:t>-9</w:t>
      </w:r>
    </w:p>
    <w:p w:rsidR="00382DD5" w:rsidRDefault="00196830" w:rsidP="00490E53">
      <w:pPr>
        <w:spacing w:line="240" w:lineRule="auto"/>
        <w:ind w:left="720"/>
        <w:contextualSpacing/>
      </w:pPr>
      <w:r>
        <w:t xml:space="preserve">Odds of </w:t>
      </w:r>
      <w:r w:rsidR="00382DD5">
        <w:t>C</w:t>
      </w:r>
      <w:r w:rsidR="006556BC">
        <w:rPr>
          <w:vertAlign w:val="subscript"/>
        </w:rPr>
        <w:t>J</w:t>
      </w:r>
      <w:r w:rsidR="00382DD5">
        <w:t xml:space="preserve"> = </w:t>
      </w:r>
      <w:proofErr w:type="gramStart"/>
      <w:r w:rsidR="00382DD5">
        <w:t>e</w:t>
      </w:r>
      <w:r w:rsidR="00382DD5" w:rsidRPr="00490E53">
        <w:rPr>
          <w:vertAlign w:val="superscript"/>
        </w:rPr>
        <w:t>(</w:t>
      </w:r>
      <w:proofErr w:type="gramEnd"/>
      <w:r w:rsidR="00382DD5" w:rsidRPr="00490E53">
        <w:rPr>
          <w:vertAlign w:val="superscript"/>
        </w:rPr>
        <w:t xml:space="preserve">1.03 + </w:t>
      </w:r>
      <w:r w:rsidR="00C9233E">
        <w:rPr>
          <w:vertAlign w:val="superscript"/>
        </w:rPr>
        <w:t>-20.63</w:t>
      </w:r>
      <w:r w:rsidR="00382DD5" w:rsidRPr="00490E53">
        <w:rPr>
          <w:vertAlign w:val="superscript"/>
        </w:rPr>
        <w:t>)</w:t>
      </w:r>
      <w:r w:rsidR="00382DD5">
        <w:t xml:space="preserve"> </w:t>
      </w:r>
      <w:r w:rsidR="00490E53">
        <w:t xml:space="preserve">-&gt; </w:t>
      </w:r>
      <w:r>
        <w:t>3.07 * 10</w:t>
      </w:r>
      <w:r>
        <w:rPr>
          <w:vertAlign w:val="superscript"/>
        </w:rPr>
        <w:t>-9</w:t>
      </w:r>
    </w:p>
    <w:p w:rsidR="00382DD5" w:rsidRDefault="00196830" w:rsidP="00490E53">
      <w:pPr>
        <w:spacing w:line="240" w:lineRule="auto"/>
        <w:ind w:left="720"/>
        <w:contextualSpacing/>
      </w:pPr>
      <w:r>
        <w:t xml:space="preserve">Odds of </w:t>
      </w:r>
      <w:r w:rsidR="00490E53">
        <w:t>D</w:t>
      </w:r>
      <w:r w:rsidR="006556BC">
        <w:rPr>
          <w:vertAlign w:val="subscript"/>
        </w:rPr>
        <w:t>J</w:t>
      </w:r>
      <w:r w:rsidR="00382DD5">
        <w:t xml:space="preserve"> = </w:t>
      </w:r>
      <w:proofErr w:type="gramStart"/>
      <w:r w:rsidR="00382DD5">
        <w:t>e</w:t>
      </w:r>
      <w:r w:rsidR="00382DD5" w:rsidRPr="00490E53">
        <w:rPr>
          <w:vertAlign w:val="superscript"/>
        </w:rPr>
        <w:t>(</w:t>
      </w:r>
      <w:proofErr w:type="gramEnd"/>
      <w:r w:rsidR="00490E53" w:rsidRPr="00490E53">
        <w:rPr>
          <w:vertAlign w:val="superscript"/>
        </w:rPr>
        <w:t>0.72</w:t>
      </w:r>
      <w:r w:rsidR="00382DD5" w:rsidRPr="00490E53">
        <w:rPr>
          <w:vertAlign w:val="superscript"/>
        </w:rPr>
        <w:t xml:space="preserve"> + </w:t>
      </w:r>
      <w:r w:rsidR="00C9233E">
        <w:rPr>
          <w:vertAlign w:val="superscript"/>
        </w:rPr>
        <w:t>-20.52</w:t>
      </w:r>
      <w:r w:rsidR="00382DD5" w:rsidRPr="00490E53">
        <w:rPr>
          <w:vertAlign w:val="superscript"/>
        </w:rPr>
        <w:t>)</w:t>
      </w:r>
      <w:r w:rsidR="00382DD5">
        <w:t xml:space="preserve"> </w:t>
      </w:r>
      <w:r w:rsidR="00490E53">
        <w:t xml:space="preserve">-&gt; </w:t>
      </w:r>
      <w:r>
        <w:t>2.52 * 10</w:t>
      </w:r>
      <w:r>
        <w:rPr>
          <w:vertAlign w:val="superscript"/>
        </w:rPr>
        <w:t>-9</w:t>
      </w:r>
    </w:p>
    <w:p w:rsidR="00490E53" w:rsidRDefault="00196830" w:rsidP="00490E53">
      <w:pPr>
        <w:spacing w:line="240" w:lineRule="auto"/>
        <w:ind w:left="720"/>
        <w:contextualSpacing/>
      </w:pPr>
      <w:r>
        <w:t xml:space="preserve">Odds of </w:t>
      </w:r>
      <w:r w:rsidR="00490E53">
        <w:t>E</w:t>
      </w:r>
      <w:r w:rsidR="006556BC">
        <w:rPr>
          <w:vertAlign w:val="subscript"/>
        </w:rPr>
        <w:t>J</w:t>
      </w:r>
      <w:r w:rsidR="00490E53">
        <w:t xml:space="preserve"> = </w:t>
      </w:r>
      <w:proofErr w:type="gramStart"/>
      <w:r w:rsidR="00490E53">
        <w:t>e</w:t>
      </w:r>
      <w:r w:rsidR="00490E53" w:rsidRPr="00490E53">
        <w:rPr>
          <w:vertAlign w:val="superscript"/>
        </w:rPr>
        <w:t>(</w:t>
      </w:r>
      <w:proofErr w:type="gramEnd"/>
      <w:r w:rsidR="00490E53" w:rsidRPr="00490E53">
        <w:rPr>
          <w:vertAlign w:val="superscript"/>
        </w:rPr>
        <w:t xml:space="preserve">0.43 + </w:t>
      </w:r>
      <w:r w:rsidR="00C9233E">
        <w:rPr>
          <w:vertAlign w:val="superscript"/>
        </w:rPr>
        <w:t>-20.34</w:t>
      </w:r>
      <w:r w:rsidR="00490E53" w:rsidRPr="00490E53">
        <w:rPr>
          <w:vertAlign w:val="superscript"/>
        </w:rPr>
        <w:t>)</w:t>
      </w:r>
      <w:r w:rsidR="00490E53">
        <w:t xml:space="preserve"> -&gt; </w:t>
      </w:r>
      <w:r>
        <w:t>2.26 * 10</w:t>
      </w:r>
      <w:r>
        <w:rPr>
          <w:vertAlign w:val="superscript"/>
        </w:rPr>
        <w:t>-9</w:t>
      </w:r>
    </w:p>
    <w:p w:rsidR="00490E53" w:rsidRDefault="00196830" w:rsidP="00490E53">
      <w:pPr>
        <w:spacing w:line="240" w:lineRule="auto"/>
        <w:ind w:left="720"/>
        <w:contextualSpacing/>
      </w:pPr>
      <w:r>
        <w:t xml:space="preserve">Odds of </w:t>
      </w:r>
      <w:r w:rsidR="00490E53">
        <w:t>F</w:t>
      </w:r>
      <w:r w:rsidR="006556BC">
        <w:rPr>
          <w:vertAlign w:val="subscript"/>
        </w:rPr>
        <w:t>J</w:t>
      </w:r>
      <w:r w:rsidR="00490E53">
        <w:t xml:space="preserve"> = </w:t>
      </w:r>
      <w:proofErr w:type="gramStart"/>
      <w:r w:rsidR="00490E53">
        <w:t>e</w:t>
      </w:r>
      <w:r w:rsidR="00490E53" w:rsidRPr="00490E53">
        <w:rPr>
          <w:vertAlign w:val="superscript"/>
        </w:rPr>
        <w:t>(</w:t>
      </w:r>
      <w:proofErr w:type="gramEnd"/>
      <w:r w:rsidR="00490E53" w:rsidRPr="00490E53">
        <w:rPr>
          <w:vertAlign w:val="superscript"/>
        </w:rPr>
        <w:t xml:space="preserve">2.20+ </w:t>
      </w:r>
      <w:r w:rsidR="00C9233E">
        <w:rPr>
          <w:vertAlign w:val="superscript"/>
        </w:rPr>
        <w:t>-22.21</w:t>
      </w:r>
      <w:r w:rsidR="00490E53" w:rsidRPr="00490E53">
        <w:rPr>
          <w:vertAlign w:val="superscript"/>
        </w:rPr>
        <w:t>)</w:t>
      </w:r>
      <w:r w:rsidR="00490E53">
        <w:t xml:space="preserve"> -&gt; </w:t>
      </w:r>
      <w:r>
        <w:t>2.04 * 10</w:t>
      </w:r>
      <w:r>
        <w:rPr>
          <w:vertAlign w:val="superscript"/>
        </w:rPr>
        <w:t>-9</w:t>
      </w:r>
    </w:p>
    <w:p w:rsidR="00490E53" w:rsidRDefault="00196830" w:rsidP="00490E53">
      <w:pPr>
        <w:spacing w:line="240" w:lineRule="auto"/>
        <w:ind w:left="720"/>
        <w:contextualSpacing/>
      </w:pPr>
      <w:r>
        <w:t xml:space="preserve">Odds of </w:t>
      </w:r>
      <w:r w:rsidR="00490E53">
        <w:t>G</w:t>
      </w:r>
      <w:r w:rsidR="006556BC">
        <w:rPr>
          <w:vertAlign w:val="subscript"/>
        </w:rPr>
        <w:t>J</w:t>
      </w:r>
      <w:r w:rsidR="00490E53">
        <w:t xml:space="preserve"> = </w:t>
      </w:r>
      <w:proofErr w:type="gramStart"/>
      <w:r w:rsidR="00490E53">
        <w:t>e</w:t>
      </w:r>
      <w:r w:rsidR="00490E53" w:rsidRPr="00490E53">
        <w:rPr>
          <w:vertAlign w:val="superscript"/>
        </w:rPr>
        <w:t>(</w:t>
      </w:r>
      <w:proofErr w:type="gramEnd"/>
      <w:r w:rsidR="00490E53" w:rsidRPr="00490E53">
        <w:rPr>
          <w:vertAlign w:val="superscript"/>
        </w:rPr>
        <w:t xml:space="preserve">6.40 + </w:t>
      </w:r>
      <w:r w:rsidR="00C9233E">
        <w:rPr>
          <w:vertAlign w:val="superscript"/>
        </w:rPr>
        <w:t>-25.90</w:t>
      </w:r>
      <w:r w:rsidR="00490E53" w:rsidRPr="00490E53">
        <w:rPr>
          <w:vertAlign w:val="superscript"/>
        </w:rPr>
        <w:t>)</w:t>
      </w:r>
      <w:r w:rsidR="00490E53">
        <w:t xml:space="preserve"> -&gt; </w:t>
      </w:r>
      <w:r>
        <w:t>3.4</w:t>
      </w:r>
      <w:r w:rsidR="00BD5931">
        <w:t>0</w:t>
      </w:r>
      <w:r>
        <w:t xml:space="preserve"> * 10</w:t>
      </w:r>
      <w:r>
        <w:rPr>
          <w:vertAlign w:val="superscript"/>
        </w:rPr>
        <w:t>-9</w:t>
      </w:r>
    </w:p>
    <w:p w:rsidR="00490E53" w:rsidRDefault="00196830" w:rsidP="00490E53">
      <w:pPr>
        <w:spacing w:line="240" w:lineRule="auto"/>
        <w:ind w:left="720"/>
        <w:contextualSpacing/>
      </w:pPr>
      <w:r>
        <w:lastRenderedPageBreak/>
        <w:t xml:space="preserve">Odds of </w:t>
      </w:r>
      <w:r w:rsidR="00490E53">
        <w:t>H</w:t>
      </w:r>
      <w:r w:rsidR="006556BC">
        <w:rPr>
          <w:vertAlign w:val="subscript"/>
        </w:rPr>
        <w:t>J</w:t>
      </w:r>
      <w:r w:rsidR="00490E53">
        <w:t xml:space="preserve"> = </w:t>
      </w:r>
      <w:proofErr w:type="gramStart"/>
      <w:r w:rsidR="00490E53">
        <w:t>e</w:t>
      </w:r>
      <w:r w:rsidR="00490E53" w:rsidRPr="00490E53">
        <w:rPr>
          <w:vertAlign w:val="superscript"/>
        </w:rPr>
        <w:t>(</w:t>
      </w:r>
      <w:proofErr w:type="gramEnd"/>
      <w:r w:rsidR="00490E53" w:rsidRPr="00490E53">
        <w:rPr>
          <w:vertAlign w:val="superscript"/>
        </w:rPr>
        <w:t xml:space="preserve">0.73 + </w:t>
      </w:r>
      <w:r w:rsidR="00C9233E">
        <w:rPr>
          <w:vertAlign w:val="superscript"/>
        </w:rPr>
        <w:t>-20.27</w:t>
      </w:r>
      <w:r w:rsidR="00490E53" w:rsidRPr="00490E53">
        <w:rPr>
          <w:vertAlign w:val="superscript"/>
        </w:rPr>
        <w:t>)</w:t>
      </w:r>
      <w:r w:rsidR="00490E53">
        <w:t xml:space="preserve"> -&gt; </w:t>
      </w:r>
      <w:r>
        <w:t>3.27 * 10</w:t>
      </w:r>
      <w:r>
        <w:rPr>
          <w:vertAlign w:val="superscript"/>
        </w:rPr>
        <w:t>-9</w:t>
      </w:r>
    </w:p>
    <w:p w:rsidR="00196830" w:rsidRDefault="00196830" w:rsidP="00196830">
      <w:pPr>
        <w:spacing w:line="240" w:lineRule="auto"/>
        <w:ind w:left="720"/>
        <w:contextualSpacing/>
      </w:pPr>
      <w:r>
        <w:t xml:space="preserve">Odds of </w:t>
      </w:r>
      <w:r w:rsidR="00490E53">
        <w:t>I</w:t>
      </w:r>
      <w:r w:rsidR="006556BC">
        <w:rPr>
          <w:vertAlign w:val="subscript"/>
        </w:rPr>
        <w:t>J</w:t>
      </w:r>
      <w:r w:rsidR="00490E53">
        <w:t xml:space="preserve"> = </w:t>
      </w:r>
      <w:proofErr w:type="gramStart"/>
      <w:r w:rsidR="00490E53">
        <w:t>e</w:t>
      </w:r>
      <w:r w:rsidR="00490E53" w:rsidRPr="00490E53">
        <w:rPr>
          <w:vertAlign w:val="superscript"/>
        </w:rPr>
        <w:t>(</w:t>
      </w:r>
      <w:proofErr w:type="gramEnd"/>
      <w:r w:rsidR="00490E53" w:rsidRPr="00490E53">
        <w:rPr>
          <w:vertAlign w:val="superscript"/>
        </w:rPr>
        <w:t xml:space="preserve">1.50 + </w:t>
      </w:r>
      <w:r w:rsidR="00C9233E">
        <w:rPr>
          <w:vertAlign w:val="superscript"/>
        </w:rPr>
        <w:t>-20.24</w:t>
      </w:r>
      <w:r w:rsidR="00490E53" w:rsidRPr="00490E53">
        <w:rPr>
          <w:vertAlign w:val="superscript"/>
        </w:rPr>
        <w:t>)</w:t>
      </w:r>
      <w:r w:rsidR="00490E53">
        <w:t xml:space="preserve"> -&gt; </w:t>
      </w:r>
      <w:r>
        <w:t>7.27 * 10</w:t>
      </w:r>
      <w:r>
        <w:rPr>
          <w:vertAlign w:val="superscript"/>
        </w:rPr>
        <w:t>-9</w:t>
      </w:r>
    </w:p>
    <w:p w:rsidR="00490E53" w:rsidRDefault="00490E53" w:rsidP="00490E53">
      <w:pPr>
        <w:spacing w:line="240" w:lineRule="auto"/>
        <w:ind w:left="53"/>
        <w:contextualSpacing/>
      </w:pPr>
    </w:p>
    <w:p w:rsidR="00196830" w:rsidRDefault="00490E53" w:rsidP="00490E53">
      <w:pPr>
        <w:spacing w:line="240" w:lineRule="auto"/>
        <w:contextualSpacing/>
      </w:pPr>
      <w:r>
        <w:t>To calculate the probability of each class</w:t>
      </w:r>
      <w:r w:rsidR="003B1965">
        <w:t xml:space="preserve"> we manipul</w:t>
      </w:r>
      <w:r w:rsidR="00196830">
        <w:t>ate the odds as described above:</w:t>
      </w:r>
    </w:p>
    <w:p w:rsidR="00156748" w:rsidRDefault="00156748" w:rsidP="00490E53">
      <w:pPr>
        <w:spacing w:line="240" w:lineRule="auto"/>
        <w:contextualSpacing/>
      </w:pPr>
    </w:p>
    <w:p w:rsidR="00196830" w:rsidRDefault="00196830" w:rsidP="00196830">
      <w:pPr>
        <w:spacing w:line="240" w:lineRule="auto"/>
        <w:ind w:left="720"/>
        <w:contextualSpacing/>
      </w:pPr>
      <w:r>
        <w:t>Summed Odds = 3.97</w:t>
      </w:r>
    </w:p>
    <w:p w:rsidR="00196830" w:rsidRDefault="00196830" w:rsidP="00196830">
      <w:pPr>
        <w:spacing w:line="240" w:lineRule="auto"/>
        <w:ind w:left="720"/>
        <w:contextualSpacing/>
      </w:pPr>
      <w:r>
        <w:t>Probability of A = 3.97</w:t>
      </w:r>
      <w:r w:rsidR="00BD5931">
        <w:t>/ (</w:t>
      </w:r>
      <w:r>
        <w:t>1+3.97)</w:t>
      </w:r>
      <w:r w:rsidR="00BD5931">
        <w:t xml:space="preserve"> -&gt; 0.799</w:t>
      </w:r>
    </w:p>
    <w:p w:rsidR="00196830" w:rsidRDefault="00196830" w:rsidP="00196830">
      <w:pPr>
        <w:spacing w:line="240" w:lineRule="auto"/>
        <w:ind w:left="720"/>
        <w:contextualSpacing/>
      </w:pPr>
      <w:r>
        <w:t xml:space="preserve">Probability of B = </w:t>
      </w:r>
      <w:r w:rsidR="00BD5931">
        <w:t>2.65*10</w:t>
      </w:r>
      <w:r w:rsidR="00BD5931">
        <w:rPr>
          <w:vertAlign w:val="superscript"/>
        </w:rPr>
        <w:t>-9</w:t>
      </w:r>
      <w:r w:rsidR="00BD5931">
        <w:t>/ (</w:t>
      </w:r>
      <w:r>
        <w:t>1+3.97)</w:t>
      </w:r>
      <w:r w:rsidR="00BD5931">
        <w:t xml:space="preserve"> -&gt; 0</w:t>
      </w:r>
    </w:p>
    <w:p w:rsidR="00196830" w:rsidRDefault="00196830" w:rsidP="00196830">
      <w:pPr>
        <w:spacing w:line="240" w:lineRule="auto"/>
        <w:ind w:left="720"/>
        <w:contextualSpacing/>
      </w:pPr>
      <w:r>
        <w:t>Probability of C = 3.</w:t>
      </w:r>
      <w:r w:rsidR="00BD5931">
        <w:t>07*10</w:t>
      </w:r>
      <w:r w:rsidR="00BD5931">
        <w:rPr>
          <w:vertAlign w:val="superscript"/>
        </w:rPr>
        <w:t>-9</w:t>
      </w:r>
      <w:r w:rsidR="00BD5931">
        <w:t>/ (</w:t>
      </w:r>
      <w:r>
        <w:t>1+3.97)</w:t>
      </w:r>
      <w:r w:rsidR="00BD5931">
        <w:t xml:space="preserve"> -&gt; 0</w:t>
      </w:r>
    </w:p>
    <w:p w:rsidR="00196830" w:rsidRDefault="00196830" w:rsidP="00196830">
      <w:pPr>
        <w:spacing w:line="240" w:lineRule="auto"/>
        <w:ind w:left="720"/>
        <w:contextualSpacing/>
      </w:pPr>
      <w:r>
        <w:t xml:space="preserve">Probability of D = </w:t>
      </w:r>
      <w:r w:rsidR="00BD5931">
        <w:t>2.52*10</w:t>
      </w:r>
      <w:r w:rsidR="00BD5931">
        <w:rPr>
          <w:vertAlign w:val="superscript"/>
        </w:rPr>
        <w:t>-9</w:t>
      </w:r>
      <w:r w:rsidR="00BD5931">
        <w:t>/ (</w:t>
      </w:r>
      <w:r>
        <w:t>1+3.97) -&gt; 0</w:t>
      </w:r>
    </w:p>
    <w:p w:rsidR="00196830" w:rsidRDefault="00196830" w:rsidP="00196830">
      <w:pPr>
        <w:spacing w:line="240" w:lineRule="auto"/>
        <w:ind w:left="720"/>
        <w:contextualSpacing/>
      </w:pPr>
      <w:r>
        <w:t xml:space="preserve">Probability of E = </w:t>
      </w:r>
      <w:r w:rsidR="00BD5931">
        <w:t>2.26*10</w:t>
      </w:r>
      <w:r w:rsidR="00BD5931">
        <w:rPr>
          <w:vertAlign w:val="superscript"/>
        </w:rPr>
        <w:t>-9</w:t>
      </w:r>
      <w:r w:rsidR="00BD5931">
        <w:t>/ (</w:t>
      </w:r>
      <w:r>
        <w:t>1+3.97) -&gt; 0</w:t>
      </w:r>
    </w:p>
    <w:p w:rsidR="00196830" w:rsidRDefault="00196830" w:rsidP="00196830">
      <w:pPr>
        <w:spacing w:line="240" w:lineRule="auto"/>
        <w:ind w:left="720"/>
        <w:contextualSpacing/>
      </w:pPr>
      <w:r>
        <w:t xml:space="preserve">Probability of F = </w:t>
      </w:r>
      <w:r w:rsidR="00BD5931">
        <w:t>2.04*10</w:t>
      </w:r>
      <w:r w:rsidR="00BD5931">
        <w:rPr>
          <w:vertAlign w:val="superscript"/>
        </w:rPr>
        <w:t>-9</w:t>
      </w:r>
      <w:r w:rsidR="00BD5931">
        <w:t>/ (</w:t>
      </w:r>
      <w:r>
        <w:t>1+3.97) -&gt; 0</w:t>
      </w:r>
    </w:p>
    <w:p w:rsidR="00196830" w:rsidRDefault="00196830" w:rsidP="00196830">
      <w:pPr>
        <w:spacing w:line="240" w:lineRule="auto"/>
        <w:ind w:left="720"/>
        <w:contextualSpacing/>
      </w:pPr>
      <w:r>
        <w:t xml:space="preserve">Probability of G = </w:t>
      </w:r>
      <w:r w:rsidR="00BD5931">
        <w:t>3.40*10</w:t>
      </w:r>
      <w:r w:rsidR="00BD5931">
        <w:rPr>
          <w:vertAlign w:val="superscript"/>
        </w:rPr>
        <w:t>-9</w:t>
      </w:r>
      <w:r w:rsidR="00BD5931">
        <w:t>/ (</w:t>
      </w:r>
      <w:r>
        <w:t>1+3.97) -&gt; 0</w:t>
      </w:r>
    </w:p>
    <w:p w:rsidR="00196830" w:rsidRDefault="00196830" w:rsidP="00196830">
      <w:pPr>
        <w:spacing w:line="240" w:lineRule="auto"/>
        <w:ind w:left="720"/>
        <w:contextualSpacing/>
      </w:pPr>
      <w:r>
        <w:t xml:space="preserve">Probability of H = </w:t>
      </w:r>
      <w:r w:rsidR="00BD5931">
        <w:t>3.27*10</w:t>
      </w:r>
      <w:r w:rsidR="00BD5931">
        <w:rPr>
          <w:vertAlign w:val="superscript"/>
        </w:rPr>
        <w:t>-9</w:t>
      </w:r>
      <w:r w:rsidR="00BD5931">
        <w:t>/ (</w:t>
      </w:r>
      <w:r>
        <w:t>1+3.97) -&gt; 0</w:t>
      </w:r>
    </w:p>
    <w:p w:rsidR="00196830" w:rsidRDefault="00196830" w:rsidP="00196830">
      <w:pPr>
        <w:spacing w:line="240" w:lineRule="auto"/>
        <w:ind w:left="720"/>
        <w:contextualSpacing/>
      </w:pPr>
      <w:r>
        <w:t xml:space="preserve">Probability of I = </w:t>
      </w:r>
      <w:r w:rsidR="00BD5931">
        <w:t>7.27*10</w:t>
      </w:r>
      <w:r w:rsidR="00BD5931">
        <w:rPr>
          <w:vertAlign w:val="superscript"/>
        </w:rPr>
        <w:t>-9</w:t>
      </w:r>
      <w:r w:rsidR="00BD5931">
        <w:t>/ (</w:t>
      </w:r>
      <w:r>
        <w:t>1+3.97) -&gt; 0</w:t>
      </w:r>
    </w:p>
    <w:p w:rsidR="00196830" w:rsidRDefault="00196830" w:rsidP="00196830">
      <w:pPr>
        <w:spacing w:line="240" w:lineRule="auto"/>
        <w:ind w:left="720"/>
        <w:contextualSpacing/>
      </w:pPr>
      <w:r>
        <w:t>Probability of J = 1</w:t>
      </w:r>
      <w:r w:rsidR="00BD5931">
        <w:t>/ (</w:t>
      </w:r>
      <w:r>
        <w:t>1+3.97)</w:t>
      </w:r>
      <w:r w:rsidR="00BD5931">
        <w:t xml:space="preserve"> -&gt; 0.201</w:t>
      </w:r>
    </w:p>
    <w:p w:rsidR="00196830" w:rsidRDefault="00196830" w:rsidP="00490E53">
      <w:pPr>
        <w:spacing w:line="240" w:lineRule="auto"/>
        <w:contextualSpacing/>
      </w:pPr>
    </w:p>
    <w:p w:rsidR="00F2449D" w:rsidRDefault="00BD5931" w:rsidP="00490E53">
      <w:pPr>
        <w:spacing w:line="240" w:lineRule="auto"/>
        <w:contextualSpacing/>
      </w:pPr>
      <w:r>
        <w:t xml:space="preserve">Using the standard error of the </w:t>
      </w:r>
      <w:r w:rsidR="00F10BF9">
        <w:t>linear predictor</w:t>
      </w:r>
      <w:r>
        <w:t>s (</w:t>
      </w:r>
      <w:hyperlink w:anchor="T2" w:history="1">
        <w:r w:rsidRPr="00F7134A">
          <w:rPr>
            <w:rStyle w:val="Hyperlink"/>
          </w:rPr>
          <w:t>Table</w:t>
        </w:r>
        <w:r w:rsidR="00F7134A" w:rsidRPr="00F7134A">
          <w:rPr>
            <w:rStyle w:val="Hyperlink"/>
          </w:rPr>
          <w:t xml:space="preserve"> 2</w:t>
        </w:r>
      </w:hyperlink>
      <w:r>
        <w:t xml:space="preserve">) we can create </w:t>
      </w:r>
      <w:r w:rsidR="00F2449D">
        <w:t xml:space="preserve">an error matrix with </w:t>
      </w:r>
      <w:r>
        <w:t xml:space="preserve">a 95% confidence interval for each class </w:t>
      </w:r>
      <w:r w:rsidR="008844EF">
        <w:t xml:space="preserve">user </w:t>
      </w:r>
      <w:r>
        <w:t>probability</w:t>
      </w:r>
      <w:r w:rsidR="00F10BF9">
        <w:t xml:space="preserve"> </w:t>
      </w:r>
      <w:r w:rsidR="00F2449D">
        <w:t>as follows:</w:t>
      </w:r>
    </w:p>
    <w:tbl>
      <w:tblPr>
        <w:tblW w:w="7864" w:type="dxa"/>
        <w:tblInd w:w="93" w:type="dxa"/>
        <w:tblLook w:val="04A0" w:firstRow="1" w:lastRow="0" w:firstColumn="1" w:lastColumn="0" w:noHBand="0" w:noVBand="1"/>
      </w:tblPr>
      <w:tblGrid>
        <w:gridCol w:w="473"/>
        <w:gridCol w:w="960"/>
        <w:gridCol w:w="580"/>
        <w:gridCol w:w="664"/>
        <w:gridCol w:w="664"/>
        <w:gridCol w:w="664"/>
        <w:gridCol w:w="664"/>
        <w:gridCol w:w="580"/>
        <w:gridCol w:w="664"/>
        <w:gridCol w:w="664"/>
        <w:gridCol w:w="664"/>
        <w:gridCol w:w="664"/>
      </w:tblGrid>
      <w:tr w:rsidR="00515B0C" w:rsidRPr="00515B0C" w:rsidTr="00F60FEC">
        <w:trPr>
          <w:trHeight w:val="300"/>
        </w:trPr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extDirection w:val="btLr"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  <w:bookmarkStart w:id="7" w:name="OLE_LINK7"/>
            <w:bookmarkStart w:id="8" w:name="OLE_LINK8"/>
            <w:bookmarkStart w:id="9" w:name="OLE_LINK9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Lower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B0C" w:rsidRPr="00515B0C" w:rsidRDefault="00515B0C" w:rsidP="00515B0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B0C" w:rsidRPr="00515B0C" w:rsidRDefault="00515B0C" w:rsidP="00515B0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B0C" w:rsidRPr="00515B0C" w:rsidRDefault="00515B0C" w:rsidP="00515B0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B0C" w:rsidRPr="00515B0C" w:rsidRDefault="00515B0C" w:rsidP="00515B0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B0C" w:rsidRPr="00515B0C" w:rsidRDefault="00515B0C" w:rsidP="00515B0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B0C" w:rsidRPr="00515B0C" w:rsidRDefault="00515B0C" w:rsidP="00515B0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B0C" w:rsidRPr="00515B0C" w:rsidRDefault="00515B0C" w:rsidP="00515B0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B0C" w:rsidRPr="00515B0C" w:rsidRDefault="00515B0C" w:rsidP="00515B0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B0C" w:rsidRPr="00515B0C" w:rsidRDefault="00515B0C" w:rsidP="00515B0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B0C" w:rsidRPr="00515B0C" w:rsidRDefault="00515B0C" w:rsidP="00515B0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</w:tr>
      <w:tr w:rsidR="00515B0C" w:rsidRPr="00515B0C" w:rsidTr="00F60FEC">
        <w:trPr>
          <w:trHeight w:val="300"/>
        </w:trPr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extDirection w:val="btLr"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7B1433" w:rsidP="00515B0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%</w:t>
            </w:r>
          </w:p>
        </w:tc>
        <w:tc>
          <w:tcPr>
            <w:tcW w:w="64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Observed (field) class</w:t>
            </w:r>
          </w:p>
        </w:tc>
      </w:tr>
      <w:tr w:rsidR="00515B0C" w:rsidRPr="00515B0C" w:rsidTr="00F60FEC">
        <w:trPr>
          <w:trHeight w:val="300"/>
        </w:trPr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extDirection w:val="btLr"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Upper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A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B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C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D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E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F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G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H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I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J</w:t>
            </w:r>
          </w:p>
        </w:tc>
      </w:tr>
      <w:tr w:rsidR="00515B0C" w:rsidRPr="00515B0C" w:rsidTr="00F60FEC">
        <w:trPr>
          <w:trHeight w:val="300"/>
        </w:trPr>
        <w:tc>
          <w:tcPr>
            <w:tcW w:w="43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extDirection w:val="btLr"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Predicted (map) class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A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69%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9%</w:t>
            </w:r>
          </w:p>
        </w:tc>
      </w:tr>
      <w:tr w:rsidR="00515B0C" w:rsidRPr="00515B0C" w:rsidTr="00F60FEC">
        <w:trPr>
          <w:trHeight w:val="300"/>
        </w:trPr>
        <w:tc>
          <w:tcPr>
            <w:tcW w:w="43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80%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20%</w:t>
            </w:r>
          </w:p>
        </w:tc>
      </w:tr>
      <w:tr w:rsidR="00515B0C" w:rsidRPr="00515B0C" w:rsidTr="00F60FEC">
        <w:trPr>
          <w:trHeight w:val="300"/>
        </w:trPr>
        <w:tc>
          <w:tcPr>
            <w:tcW w:w="43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91%</w:t>
            </w:r>
          </w:p>
        </w:tc>
        <w:tc>
          <w:tcPr>
            <w:tcW w:w="664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31%</w:t>
            </w:r>
          </w:p>
        </w:tc>
      </w:tr>
      <w:tr w:rsidR="00515B0C" w:rsidRPr="00515B0C" w:rsidTr="00F60FEC">
        <w:trPr>
          <w:trHeight w:val="300"/>
        </w:trPr>
        <w:tc>
          <w:tcPr>
            <w:tcW w:w="43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B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30%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</w:tr>
      <w:tr w:rsidR="00515B0C" w:rsidRPr="00515B0C" w:rsidTr="00F60FEC">
        <w:trPr>
          <w:trHeight w:val="300"/>
        </w:trPr>
        <w:tc>
          <w:tcPr>
            <w:tcW w:w="43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70%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10%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20%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</w:tr>
      <w:tr w:rsidR="00515B0C" w:rsidRPr="00515B0C" w:rsidTr="00F60FEC">
        <w:trPr>
          <w:trHeight w:val="300"/>
        </w:trPr>
        <w:tc>
          <w:tcPr>
            <w:tcW w:w="43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64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36%</w:t>
            </w:r>
          </w:p>
        </w:tc>
        <w:tc>
          <w:tcPr>
            <w:tcW w:w="664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55%</w:t>
            </w:r>
          </w:p>
        </w:tc>
        <w:tc>
          <w:tcPr>
            <w:tcW w:w="664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</w:tr>
      <w:tr w:rsidR="00515B0C" w:rsidRPr="00515B0C" w:rsidTr="00F60FEC">
        <w:trPr>
          <w:trHeight w:val="300"/>
        </w:trPr>
        <w:tc>
          <w:tcPr>
            <w:tcW w:w="43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C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17%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</w:tr>
      <w:tr w:rsidR="00515B0C" w:rsidRPr="00515B0C" w:rsidTr="00F60FEC">
        <w:trPr>
          <w:trHeight w:val="300"/>
        </w:trPr>
        <w:tc>
          <w:tcPr>
            <w:tcW w:w="43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10%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60%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10%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10%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10%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</w:tr>
      <w:tr w:rsidR="00515B0C" w:rsidRPr="00515B0C" w:rsidTr="00F60FEC">
        <w:trPr>
          <w:trHeight w:val="300"/>
        </w:trPr>
        <w:tc>
          <w:tcPr>
            <w:tcW w:w="43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36%</w:t>
            </w:r>
          </w:p>
        </w:tc>
        <w:tc>
          <w:tcPr>
            <w:tcW w:w="664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64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36%</w:t>
            </w: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36%</w:t>
            </w:r>
          </w:p>
        </w:tc>
        <w:tc>
          <w:tcPr>
            <w:tcW w:w="664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36%</w:t>
            </w:r>
          </w:p>
        </w:tc>
        <w:tc>
          <w:tcPr>
            <w:tcW w:w="664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</w:tr>
      <w:tr w:rsidR="00515B0C" w:rsidRPr="00515B0C" w:rsidTr="00F60FEC">
        <w:trPr>
          <w:trHeight w:val="300"/>
        </w:trPr>
        <w:tc>
          <w:tcPr>
            <w:tcW w:w="43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D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17%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</w:tr>
      <w:tr w:rsidR="00515B0C" w:rsidRPr="00515B0C" w:rsidTr="00F60FEC">
        <w:trPr>
          <w:trHeight w:val="300"/>
        </w:trPr>
        <w:tc>
          <w:tcPr>
            <w:tcW w:w="43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60%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10%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10%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20%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</w:tr>
      <w:tr w:rsidR="00515B0C" w:rsidRPr="00515B0C" w:rsidTr="00F60FEC">
        <w:trPr>
          <w:trHeight w:val="300"/>
        </w:trPr>
        <w:tc>
          <w:tcPr>
            <w:tcW w:w="43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64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36%</w:t>
            </w: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36%</w:t>
            </w:r>
          </w:p>
        </w:tc>
        <w:tc>
          <w:tcPr>
            <w:tcW w:w="664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55%</w:t>
            </w:r>
          </w:p>
        </w:tc>
        <w:tc>
          <w:tcPr>
            <w:tcW w:w="664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</w:tr>
      <w:tr w:rsidR="00515B0C" w:rsidRPr="00515B0C" w:rsidTr="00F60FEC">
        <w:trPr>
          <w:trHeight w:val="300"/>
        </w:trPr>
        <w:tc>
          <w:tcPr>
            <w:tcW w:w="43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E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17%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</w:tr>
      <w:tr w:rsidR="00515B0C" w:rsidRPr="00515B0C" w:rsidTr="00F60FEC">
        <w:trPr>
          <w:trHeight w:val="300"/>
        </w:trPr>
        <w:tc>
          <w:tcPr>
            <w:tcW w:w="43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60%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30%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10%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</w:tr>
      <w:tr w:rsidR="00515B0C" w:rsidRPr="00515B0C" w:rsidTr="00F60FEC">
        <w:trPr>
          <w:trHeight w:val="300"/>
        </w:trPr>
        <w:tc>
          <w:tcPr>
            <w:tcW w:w="43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70%</w:t>
            </w:r>
          </w:p>
        </w:tc>
        <w:tc>
          <w:tcPr>
            <w:tcW w:w="664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36%</w:t>
            </w:r>
          </w:p>
        </w:tc>
        <w:tc>
          <w:tcPr>
            <w:tcW w:w="66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</w:tr>
      <w:tr w:rsidR="00515B0C" w:rsidRPr="00515B0C" w:rsidTr="00F60FEC">
        <w:trPr>
          <w:trHeight w:val="300"/>
        </w:trPr>
        <w:tc>
          <w:tcPr>
            <w:tcW w:w="43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F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</w:tr>
      <w:tr w:rsidR="00515B0C" w:rsidRPr="00515B0C" w:rsidTr="00F60FEC">
        <w:trPr>
          <w:trHeight w:val="300"/>
        </w:trPr>
        <w:tc>
          <w:tcPr>
            <w:tcW w:w="43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20%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20%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40%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20%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</w:tr>
      <w:tr w:rsidR="00515B0C" w:rsidRPr="00515B0C" w:rsidTr="00F60FEC">
        <w:trPr>
          <w:trHeight w:val="300"/>
        </w:trPr>
        <w:tc>
          <w:tcPr>
            <w:tcW w:w="43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55%</w:t>
            </w:r>
          </w:p>
        </w:tc>
        <w:tc>
          <w:tcPr>
            <w:tcW w:w="664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55%</w:t>
            </w:r>
          </w:p>
        </w:tc>
        <w:tc>
          <w:tcPr>
            <w:tcW w:w="664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83%</w:t>
            </w:r>
          </w:p>
        </w:tc>
        <w:tc>
          <w:tcPr>
            <w:tcW w:w="664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55%</w:t>
            </w:r>
          </w:p>
        </w:tc>
        <w:tc>
          <w:tcPr>
            <w:tcW w:w="664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</w:tr>
      <w:tr w:rsidR="00515B0C" w:rsidRPr="00515B0C" w:rsidTr="00F60FEC">
        <w:trPr>
          <w:trHeight w:val="300"/>
        </w:trPr>
        <w:tc>
          <w:tcPr>
            <w:tcW w:w="43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G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</w:tr>
      <w:tr w:rsidR="00515B0C" w:rsidRPr="00515B0C" w:rsidTr="00F60FEC">
        <w:trPr>
          <w:trHeight w:val="300"/>
        </w:trPr>
        <w:tc>
          <w:tcPr>
            <w:tcW w:w="43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20%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20%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50%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10%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</w:tr>
      <w:tr w:rsidR="00515B0C" w:rsidRPr="00515B0C" w:rsidTr="00F60FEC">
        <w:trPr>
          <w:trHeight w:val="300"/>
        </w:trPr>
        <w:tc>
          <w:tcPr>
            <w:tcW w:w="43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65%</w:t>
            </w:r>
          </w:p>
        </w:tc>
        <w:tc>
          <w:tcPr>
            <w:tcW w:w="664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65%</w:t>
            </w:r>
          </w:p>
        </w:tc>
        <w:tc>
          <w:tcPr>
            <w:tcW w:w="664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64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39%</w:t>
            </w:r>
          </w:p>
        </w:tc>
        <w:tc>
          <w:tcPr>
            <w:tcW w:w="664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</w:tr>
      <w:tr w:rsidR="00515B0C" w:rsidRPr="00515B0C" w:rsidTr="00F60FEC">
        <w:trPr>
          <w:trHeight w:val="300"/>
        </w:trPr>
        <w:tc>
          <w:tcPr>
            <w:tcW w:w="43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H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</w:tr>
      <w:tr w:rsidR="00515B0C" w:rsidRPr="00515B0C" w:rsidTr="00F60FEC">
        <w:trPr>
          <w:trHeight w:val="300"/>
        </w:trPr>
        <w:tc>
          <w:tcPr>
            <w:tcW w:w="43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50%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50%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</w:tr>
      <w:tr w:rsidR="00515B0C" w:rsidRPr="00515B0C" w:rsidTr="00F60FEC">
        <w:trPr>
          <w:trHeight w:val="300"/>
        </w:trPr>
        <w:tc>
          <w:tcPr>
            <w:tcW w:w="43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64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64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</w:tr>
      <w:tr w:rsidR="00515B0C" w:rsidRPr="00515B0C" w:rsidTr="00F60FEC">
        <w:trPr>
          <w:trHeight w:val="300"/>
        </w:trPr>
        <w:tc>
          <w:tcPr>
            <w:tcW w:w="43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I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54%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</w:tr>
      <w:tr w:rsidR="00515B0C" w:rsidRPr="00515B0C" w:rsidTr="00F60FEC">
        <w:trPr>
          <w:trHeight w:val="300"/>
        </w:trPr>
        <w:tc>
          <w:tcPr>
            <w:tcW w:w="43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10%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90%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</w:tr>
      <w:tr w:rsidR="00515B0C" w:rsidRPr="00515B0C" w:rsidTr="00F60FEC">
        <w:trPr>
          <w:trHeight w:val="300"/>
        </w:trPr>
        <w:tc>
          <w:tcPr>
            <w:tcW w:w="43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46%</w:t>
            </w:r>
          </w:p>
        </w:tc>
        <w:tc>
          <w:tcPr>
            <w:tcW w:w="664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64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</w:tr>
      <w:tr w:rsidR="00515B0C" w:rsidRPr="00515B0C" w:rsidTr="00F60FEC">
        <w:trPr>
          <w:trHeight w:val="300"/>
        </w:trPr>
        <w:tc>
          <w:tcPr>
            <w:tcW w:w="43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J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</w:tr>
      <w:tr w:rsidR="00515B0C" w:rsidRPr="00515B0C" w:rsidTr="00F60FEC">
        <w:trPr>
          <w:trHeight w:val="300"/>
        </w:trPr>
        <w:tc>
          <w:tcPr>
            <w:tcW w:w="43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10%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20%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70%</w:t>
            </w:r>
          </w:p>
        </w:tc>
      </w:tr>
      <w:tr w:rsidR="00515B0C" w:rsidRPr="00515B0C" w:rsidTr="00F60FEC">
        <w:trPr>
          <w:trHeight w:val="300"/>
        </w:trPr>
        <w:tc>
          <w:tcPr>
            <w:tcW w:w="43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55%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92%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B0C" w:rsidRPr="00515B0C" w:rsidRDefault="00515B0C" w:rsidP="00515B0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15B0C">
              <w:rPr>
                <w:rFonts w:eastAsia="Times New Roman" w:cstheme="minorHAnsi"/>
                <w:color w:val="000000"/>
                <w:sz w:val="20"/>
                <w:szCs w:val="20"/>
              </w:rPr>
              <w:t>100%</w:t>
            </w:r>
          </w:p>
        </w:tc>
      </w:tr>
      <w:bookmarkEnd w:id="7"/>
      <w:bookmarkEnd w:id="8"/>
      <w:bookmarkEnd w:id="9"/>
    </w:tbl>
    <w:p w:rsidR="00515B0C" w:rsidRDefault="00515B0C" w:rsidP="00490E53">
      <w:pPr>
        <w:spacing w:line="240" w:lineRule="auto"/>
        <w:contextualSpacing/>
      </w:pPr>
    </w:p>
    <w:p w:rsidR="00724281" w:rsidRDefault="008844EF" w:rsidP="00490E53">
      <w:pPr>
        <w:spacing w:line="240" w:lineRule="auto"/>
        <w:contextualSpacing/>
      </w:pPr>
      <w:r>
        <w:t>To estimate map accuracy we must multiply user class probabilities by their corresponding class abundance</w:t>
      </w:r>
      <w:r w:rsidR="00EA2F0B">
        <w:t>, giving us the expected class counts</w:t>
      </w:r>
      <w:r w:rsidR="00EA2F0B">
        <w:rPr>
          <w:rStyle w:val="FootnoteReference"/>
        </w:rPr>
        <w:footnoteReference w:id="7"/>
      </w:r>
      <w:r>
        <w:t>.</w:t>
      </w:r>
      <w:r w:rsidR="00EA2F0B">
        <w:t xml:space="preserve"> </w:t>
      </w:r>
    </w:p>
    <w:tbl>
      <w:tblPr>
        <w:tblW w:w="8376" w:type="dxa"/>
        <w:tblInd w:w="93" w:type="dxa"/>
        <w:tblLook w:val="04A0" w:firstRow="1" w:lastRow="0" w:firstColumn="1" w:lastColumn="0" w:noHBand="0" w:noVBand="1"/>
      </w:tblPr>
      <w:tblGrid>
        <w:gridCol w:w="960"/>
        <w:gridCol w:w="996"/>
        <w:gridCol w:w="580"/>
        <w:gridCol w:w="580"/>
        <w:gridCol w:w="580"/>
        <w:gridCol w:w="580"/>
        <w:gridCol w:w="580"/>
        <w:gridCol w:w="580"/>
        <w:gridCol w:w="580"/>
        <w:gridCol w:w="580"/>
        <w:gridCol w:w="580"/>
        <w:gridCol w:w="580"/>
        <w:gridCol w:w="620"/>
      </w:tblGrid>
      <w:tr w:rsidR="00BF495F" w:rsidRPr="00BF495F" w:rsidTr="00BF495F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extDirection w:val="btLr"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Lower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95F" w:rsidRPr="00BF495F" w:rsidRDefault="00BF495F" w:rsidP="00BF495F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95F" w:rsidRPr="00BF495F" w:rsidRDefault="00BF495F" w:rsidP="00BF495F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95F" w:rsidRPr="00BF495F" w:rsidRDefault="00BF495F" w:rsidP="00BF495F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95F" w:rsidRPr="00BF495F" w:rsidRDefault="00BF495F" w:rsidP="00BF495F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95F" w:rsidRPr="00BF495F" w:rsidRDefault="00BF495F" w:rsidP="00BF495F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95F" w:rsidRPr="00BF495F" w:rsidRDefault="00BF495F" w:rsidP="00BF495F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95F" w:rsidRPr="00BF495F" w:rsidRDefault="00BF495F" w:rsidP="00BF495F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95F" w:rsidRPr="00BF495F" w:rsidRDefault="00BF495F" w:rsidP="00BF495F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95F" w:rsidRPr="00BF495F" w:rsidRDefault="00BF495F" w:rsidP="00BF495F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95F" w:rsidRPr="00BF495F" w:rsidRDefault="00BF495F" w:rsidP="00BF495F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95F" w:rsidRPr="00BF495F" w:rsidRDefault="00BF495F" w:rsidP="00BF495F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</w:tr>
      <w:tr w:rsidR="00BF495F" w:rsidRPr="00BF495F" w:rsidTr="00BF495F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extDirection w:val="btLr"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Predicted</w:t>
            </w:r>
          </w:p>
        </w:tc>
        <w:tc>
          <w:tcPr>
            <w:tcW w:w="580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Observed (field) class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95F" w:rsidRPr="00BF495F" w:rsidRDefault="00BF495F" w:rsidP="00BF495F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</w:tr>
      <w:tr w:rsidR="00BF495F" w:rsidRPr="00BF495F" w:rsidTr="00BF495F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extDirection w:val="btLr"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Upper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495F" w:rsidRPr="00BF495F" w:rsidRDefault="00BF495F" w:rsidP="00BF495F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A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495F" w:rsidRPr="00BF495F" w:rsidRDefault="00BF495F" w:rsidP="00BF495F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B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495F" w:rsidRPr="00BF495F" w:rsidRDefault="00BF495F" w:rsidP="00BF495F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C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495F" w:rsidRPr="00BF495F" w:rsidRDefault="00BF495F" w:rsidP="00BF495F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D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495F" w:rsidRPr="00BF495F" w:rsidRDefault="00BF495F" w:rsidP="00BF495F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E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495F" w:rsidRPr="00BF495F" w:rsidRDefault="00BF495F" w:rsidP="00BF495F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F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495F" w:rsidRPr="00BF495F" w:rsidRDefault="00BF495F" w:rsidP="00BF495F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G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495F" w:rsidRPr="00BF495F" w:rsidRDefault="00BF495F" w:rsidP="00BF495F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H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495F" w:rsidRPr="00BF495F" w:rsidRDefault="00BF495F" w:rsidP="00BF495F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I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495F" w:rsidRPr="00BF495F" w:rsidRDefault="00BF495F" w:rsidP="00BF495F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J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95F" w:rsidRPr="00BF495F" w:rsidRDefault="00BF495F" w:rsidP="00BF495F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</w:tr>
      <w:tr w:rsidR="00BF495F" w:rsidRPr="00BF495F" w:rsidTr="00BF495F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extDirection w:val="btLr"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Predicted (map) class</w:t>
            </w: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A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38.2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5.2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55</w:t>
            </w:r>
          </w:p>
        </w:tc>
      </w:tr>
      <w:tr w:rsidR="00BF495F" w:rsidRPr="00BF495F" w:rsidTr="00BF495F">
        <w:trPr>
          <w:trHeight w:val="300"/>
        </w:trPr>
        <w:tc>
          <w:tcPr>
            <w:tcW w:w="9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44.0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11.0</w:t>
            </w: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</w:tr>
      <w:tr w:rsidR="00BF495F" w:rsidRPr="00BF495F" w:rsidTr="00BF495F">
        <w:trPr>
          <w:trHeight w:val="300"/>
        </w:trPr>
        <w:tc>
          <w:tcPr>
            <w:tcW w:w="9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49.8</w:t>
            </w: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16.8</w:t>
            </w: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</w:tr>
      <w:tr w:rsidR="00BF495F" w:rsidRPr="00BF495F" w:rsidTr="00BF495F">
        <w:trPr>
          <w:trHeight w:val="300"/>
        </w:trPr>
        <w:tc>
          <w:tcPr>
            <w:tcW w:w="9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B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1.5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5</w:t>
            </w:r>
          </w:p>
        </w:tc>
      </w:tr>
      <w:tr w:rsidR="00BF495F" w:rsidRPr="00BF495F" w:rsidTr="00BF495F">
        <w:trPr>
          <w:trHeight w:val="300"/>
        </w:trPr>
        <w:tc>
          <w:tcPr>
            <w:tcW w:w="9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3.5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1.0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</w:tr>
      <w:tr w:rsidR="00BF495F" w:rsidRPr="00BF495F" w:rsidTr="00BF495F">
        <w:trPr>
          <w:trHeight w:val="300"/>
        </w:trPr>
        <w:tc>
          <w:tcPr>
            <w:tcW w:w="9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5.0</w:t>
            </w: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1.8</w:t>
            </w: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2.8</w:t>
            </w: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</w:tr>
      <w:tr w:rsidR="00BF495F" w:rsidRPr="00BF495F" w:rsidTr="00BF495F">
        <w:trPr>
          <w:trHeight w:val="300"/>
        </w:trPr>
        <w:tc>
          <w:tcPr>
            <w:tcW w:w="9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C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0.9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5</w:t>
            </w:r>
          </w:p>
        </w:tc>
      </w:tr>
      <w:tr w:rsidR="00BF495F" w:rsidRPr="00BF495F" w:rsidTr="00BF495F">
        <w:trPr>
          <w:trHeight w:val="300"/>
        </w:trPr>
        <w:tc>
          <w:tcPr>
            <w:tcW w:w="9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3.0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</w:tr>
      <w:tr w:rsidR="00BF495F" w:rsidRPr="00BF495F" w:rsidTr="00BF495F">
        <w:trPr>
          <w:trHeight w:val="300"/>
        </w:trPr>
        <w:tc>
          <w:tcPr>
            <w:tcW w:w="9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1.8</w:t>
            </w: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5.0</w:t>
            </w: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1.8</w:t>
            </w: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1.8</w:t>
            </w: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1.8</w:t>
            </w: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</w:tr>
      <w:tr w:rsidR="00BF495F" w:rsidRPr="00BF495F" w:rsidTr="00BF495F">
        <w:trPr>
          <w:trHeight w:val="300"/>
        </w:trPr>
        <w:tc>
          <w:tcPr>
            <w:tcW w:w="9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D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0.9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5</w:t>
            </w:r>
          </w:p>
        </w:tc>
      </w:tr>
      <w:tr w:rsidR="00BF495F" w:rsidRPr="00BF495F" w:rsidTr="00BF495F">
        <w:trPr>
          <w:trHeight w:val="300"/>
        </w:trPr>
        <w:tc>
          <w:tcPr>
            <w:tcW w:w="9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3.0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1.0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</w:tr>
      <w:tr w:rsidR="00BF495F" w:rsidRPr="00BF495F" w:rsidTr="00BF495F">
        <w:trPr>
          <w:trHeight w:val="300"/>
        </w:trPr>
        <w:tc>
          <w:tcPr>
            <w:tcW w:w="9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5.0</w:t>
            </w: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1.8</w:t>
            </w: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1.8</w:t>
            </w: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2.8</w:t>
            </w: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</w:tr>
      <w:tr w:rsidR="00BF495F" w:rsidRPr="00BF495F" w:rsidTr="00BF495F">
        <w:trPr>
          <w:trHeight w:val="300"/>
        </w:trPr>
        <w:tc>
          <w:tcPr>
            <w:tcW w:w="9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E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0.9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5</w:t>
            </w:r>
          </w:p>
        </w:tc>
      </w:tr>
      <w:tr w:rsidR="00BF495F" w:rsidRPr="00BF495F" w:rsidTr="00BF495F">
        <w:trPr>
          <w:trHeight w:val="300"/>
        </w:trPr>
        <w:tc>
          <w:tcPr>
            <w:tcW w:w="9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3.0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1.5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</w:tr>
      <w:tr w:rsidR="00BF495F" w:rsidRPr="00BF495F" w:rsidTr="00BF495F">
        <w:trPr>
          <w:trHeight w:val="300"/>
        </w:trPr>
        <w:tc>
          <w:tcPr>
            <w:tcW w:w="9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5.0</w:t>
            </w: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3.5</w:t>
            </w: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1.8</w:t>
            </w: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</w:tr>
      <w:tr w:rsidR="00BF495F" w:rsidRPr="00BF495F" w:rsidTr="00BF495F">
        <w:trPr>
          <w:trHeight w:val="300"/>
        </w:trPr>
        <w:tc>
          <w:tcPr>
            <w:tcW w:w="9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F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5</w:t>
            </w:r>
          </w:p>
        </w:tc>
      </w:tr>
      <w:tr w:rsidR="00BF495F" w:rsidRPr="00BF495F" w:rsidTr="00BF495F">
        <w:trPr>
          <w:trHeight w:val="300"/>
        </w:trPr>
        <w:tc>
          <w:tcPr>
            <w:tcW w:w="9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1.0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1.0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2.0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1.0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</w:tr>
      <w:tr w:rsidR="00BF495F" w:rsidRPr="00BF495F" w:rsidTr="00BF495F">
        <w:trPr>
          <w:trHeight w:val="300"/>
        </w:trPr>
        <w:tc>
          <w:tcPr>
            <w:tcW w:w="9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2.8</w:t>
            </w: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2.8</w:t>
            </w: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4.1</w:t>
            </w: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2.8</w:t>
            </w: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</w:tr>
      <w:tr w:rsidR="00BF495F" w:rsidRPr="00BF495F" w:rsidTr="00BF495F">
        <w:trPr>
          <w:trHeight w:val="300"/>
        </w:trPr>
        <w:tc>
          <w:tcPr>
            <w:tcW w:w="9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G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5</w:t>
            </w:r>
          </w:p>
        </w:tc>
      </w:tr>
      <w:tr w:rsidR="00BF495F" w:rsidRPr="00BF495F" w:rsidTr="00BF495F">
        <w:trPr>
          <w:trHeight w:val="300"/>
        </w:trPr>
        <w:tc>
          <w:tcPr>
            <w:tcW w:w="9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1.0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1.0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2.5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</w:tr>
      <w:tr w:rsidR="00BF495F" w:rsidRPr="00BF495F" w:rsidTr="00BF495F">
        <w:trPr>
          <w:trHeight w:val="300"/>
        </w:trPr>
        <w:tc>
          <w:tcPr>
            <w:tcW w:w="9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3.2</w:t>
            </w: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3.2</w:t>
            </w: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5.0</w:t>
            </w: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2.0</w:t>
            </w: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</w:tr>
      <w:tr w:rsidR="00BF495F" w:rsidRPr="00BF495F" w:rsidTr="00BF495F">
        <w:trPr>
          <w:trHeight w:val="300"/>
        </w:trPr>
        <w:tc>
          <w:tcPr>
            <w:tcW w:w="9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H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5</w:t>
            </w:r>
          </w:p>
        </w:tc>
      </w:tr>
      <w:tr w:rsidR="00BF495F" w:rsidRPr="00BF495F" w:rsidTr="00BF495F">
        <w:trPr>
          <w:trHeight w:val="300"/>
        </w:trPr>
        <w:tc>
          <w:tcPr>
            <w:tcW w:w="9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2.5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2.5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</w:tr>
      <w:tr w:rsidR="00BF495F" w:rsidRPr="00BF495F" w:rsidTr="00BF495F">
        <w:trPr>
          <w:trHeight w:val="300"/>
        </w:trPr>
        <w:tc>
          <w:tcPr>
            <w:tcW w:w="9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5.0</w:t>
            </w: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5.0</w:t>
            </w: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</w:tr>
      <w:tr w:rsidR="00BF495F" w:rsidRPr="00BF495F" w:rsidTr="00BF495F">
        <w:trPr>
          <w:trHeight w:val="300"/>
        </w:trPr>
        <w:tc>
          <w:tcPr>
            <w:tcW w:w="9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I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2.7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5</w:t>
            </w:r>
          </w:p>
        </w:tc>
      </w:tr>
      <w:tr w:rsidR="00BF495F" w:rsidRPr="00BF495F" w:rsidTr="00BF495F">
        <w:trPr>
          <w:trHeight w:val="300"/>
        </w:trPr>
        <w:tc>
          <w:tcPr>
            <w:tcW w:w="9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4.5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</w:tr>
      <w:tr w:rsidR="00BF495F" w:rsidRPr="00BF495F" w:rsidTr="00BF495F">
        <w:trPr>
          <w:trHeight w:val="300"/>
        </w:trPr>
        <w:tc>
          <w:tcPr>
            <w:tcW w:w="9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2.3</w:t>
            </w: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5.0</w:t>
            </w: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</w:tr>
      <w:tr w:rsidR="00BF495F" w:rsidRPr="00BF495F" w:rsidTr="00BF495F">
        <w:trPr>
          <w:trHeight w:val="300"/>
        </w:trPr>
        <w:tc>
          <w:tcPr>
            <w:tcW w:w="9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J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5</w:t>
            </w:r>
          </w:p>
        </w:tc>
      </w:tr>
      <w:tr w:rsidR="00BF495F" w:rsidRPr="00BF495F" w:rsidTr="00BF495F">
        <w:trPr>
          <w:trHeight w:val="300"/>
        </w:trPr>
        <w:tc>
          <w:tcPr>
            <w:tcW w:w="9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1.0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3.5</w:t>
            </w: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</w:tr>
      <w:tr w:rsidR="00BF495F" w:rsidRPr="00BF495F" w:rsidTr="00BF495F">
        <w:trPr>
          <w:trHeight w:val="300"/>
        </w:trPr>
        <w:tc>
          <w:tcPr>
            <w:tcW w:w="9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2.7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4.6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5.0</w:t>
            </w: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</w:tr>
      <w:tr w:rsidR="00BF495F" w:rsidRPr="00BF495F" w:rsidTr="00BF495F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95F" w:rsidRPr="00BF495F" w:rsidRDefault="00BF495F" w:rsidP="00BF495F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95F" w:rsidRPr="00BF495F" w:rsidRDefault="00BF495F" w:rsidP="00BF495F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44.0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6.0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6.5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4.5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4.0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3.5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7.5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3.5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6.0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14.5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495F" w:rsidRPr="00BF495F" w:rsidRDefault="00BF495F" w:rsidP="00BF495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F495F">
              <w:rPr>
                <w:rFonts w:eastAsia="Times New Roman" w:cstheme="minorHAnsi"/>
                <w:color w:val="000000"/>
                <w:sz w:val="20"/>
                <w:szCs w:val="20"/>
              </w:rPr>
              <w:t>100</w:t>
            </w:r>
          </w:p>
        </w:tc>
      </w:tr>
    </w:tbl>
    <w:p w:rsidR="00AB1042" w:rsidRDefault="00BF495F" w:rsidP="00AB1042">
      <w:r>
        <w:t>We can then use those counts to calculate map accuracy (71.5</w:t>
      </w:r>
      <w:r w:rsidR="00AB1042">
        <w:t>%</w:t>
      </w:r>
      <w:r>
        <w:t>) with a level of confidence that 95% of the time map accuracy will</w:t>
      </w:r>
      <w:r w:rsidR="00AB1042">
        <w:t xml:space="preserve"> fall between </w:t>
      </w:r>
      <w:r>
        <w:t>49.9</w:t>
      </w:r>
      <w:r w:rsidR="00AB1042">
        <w:t>%</w:t>
      </w:r>
      <w:r>
        <w:t xml:space="preserve"> </w:t>
      </w:r>
      <w:r w:rsidR="00AB1042">
        <w:t>and 94.0%.</w:t>
      </w:r>
    </w:p>
    <w:p w:rsidR="00937387" w:rsidRDefault="00ED0536" w:rsidP="00F7134A">
      <w:pPr>
        <w:ind w:firstLine="720"/>
      </w:pPr>
      <w:r>
        <w:t xml:space="preserve">Given our </w:t>
      </w:r>
      <w:r w:rsidR="00EA2F0B">
        <w:t>PLR model we can eva</w:t>
      </w:r>
      <w:r>
        <w:t>luate each class probability</w:t>
      </w:r>
      <w:r w:rsidR="00EA2F0B">
        <w:t xml:space="preserve">, compare </w:t>
      </w:r>
      <w:r w:rsidR="00EA0472">
        <w:t xml:space="preserve">class </w:t>
      </w:r>
      <w:r w:rsidR="00EA2F0B">
        <w:t>odds</w:t>
      </w:r>
      <w:r w:rsidR="00D27513">
        <w:t>,</w:t>
      </w:r>
      <w:r w:rsidR="00EA2F0B">
        <w:t xml:space="preserve"> </w:t>
      </w:r>
      <w:r w:rsidR="00AB1042">
        <w:t>evaluate model fit, and estimate map accuracy with a specified level of confidence</w:t>
      </w:r>
      <w:r w:rsidR="00212B4D">
        <w:t xml:space="preserve"> (</w:t>
      </w:r>
      <w:proofErr w:type="spellStart"/>
      <w:r w:rsidR="00212B4D">
        <w:t>Agresti</w:t>
      </w:r>
      <w:proofErr w:type="spellEnd"/>
      <w:r w:rsidR="00212B4D">
        <w:t>, 2002; Stokes et. al., 2000)</w:t>
      </w:r>
      <w:r>
        <w:t xml:space="preserve">. </w:t>
      </w:r>
      <w:r w:rsidR="00EA0472">
        <w:t>This same procedure</w:t>
      </w:r>
      <w:r>
        <w:t xml:space="preserve"> could have </w:t>
      </w:r>
      <w:r w:rsidR="00EA0472">
        <w:t xml:space="preserve">been </w:t>
      </w:r>
      <w:r>
        <w:t>used</w:t>
      </w:r>
      <w:r w:rsidR="00EA0472">
        <w:t xml:space="preserve"> </w:t>
      </w:r>
      <w:r>
        <w:t xml:space="preserve">to create confidence intervals for the </w:t>
      </w:r>
      <w:r w:rsidR="00AB1042">
        <w:t>training dataset erro</w:t>
      </w:r>
      <w:r w:rsidR="00EA0472">
        <w:t xml:space="preserve">r matrix which could </w:t>
      </w:r>
      <w:r w:rsidR="00E15450">
        <w:t>have been</w:t>
      </w:r>
      <w:r w:rsidR="00EA0472">
        <w:t xml:space="preserve"> </w:t>
      </w:r>
      <w:r w:rsidR="00FA3EBB">
        <w:t>compared</w:t>
      </w:r>
      <w:r w:rsidR="00EA0472">
        <w:t xml:space="preserve"> to</w:t>
      </w:r>
      <w:r w:rsidR="00846D0C">
        <w:t xml:space="preserve"> our independent validation</w:t>
      </w:r>
      <w:r w:rsidR="00AB1042">
        <w:t xml:space="preserve">. </w:t>
      </w:r>
      <w:r w:rsidR="00EA0472">
        <w:t>Moreover, we can use the results of our PLR model to weight class area estimates within a specified level of confidence</w:t>
      </w:r>
      <w:r w:rsidR="00EA0472">
        <w:rPr>
          <w:rStyle w:val="FootnoteReference"/>
        </w:rPr>
        <w:footnoteReference w:id="8"/>
      </w:r>
      <w:r w:rsidR="00EA0472">
        <w:t xml:space="preserve">. </w:t>
      </w:r>
    </w:p>
    <w:tbl>
      <w:tblPr>
        <w:tblStyle w:val="TableGrid"/>
        <w:tblW w:w="972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06"/>
        <w:gridCol w:w="964"/>
        <w:gridCol w:w="208"/>
        <w:gridCol w:w="609"/>
        <w:gridCol w:w="131"/>
        <w:gridCol w:w="686"/>
        <w:gridCol w:w="114"/>
        <w:gridCol w:w="703"/>
        <w:gridCol w:w="98"/>
        <w:gridCol w:w="719"/>
        <w:gridCol w:w="82"/>
        <w:gridCol w:w="735"/>
        <w:gridCol w:w="67"/>
        <w:gridCol w:w="750"/>
        <w:gridCol w:w="52"/>
        <w:gridCol w:w="765"/>
        <w:gridCol w:w="36"/>
        <w:gridCol w:w="781"/>
        <w:gridCol w:w="21"/>
        <w:gridCol w:w="796"/>
      </w:tblGrid>
      <w:tr w:rsidR="00D41946" w:rsidRPr="00FA2CD7" w:rsidTr="00F2449D">
        <w:trPr>
          <w:trHeight w:val="300"/>
          <w:jc w:val="center"/>
        </w:trPr>
        <w:tc>
          <w:tcPr>
            <w:tcW w:w="9723" w:type="dxa"/>
            <w:gridSpan w:val="20"/>
            <w:noWrap/>
          </w:tcPr>
          <w:p w:rsidR="00D41946" w:rsidRPr="00F2449D" w:rsidRDefault="00D41946" w:rsidP="00F2449D">
            <w:pPr>
              <w:contextualSpacing/>
              <w:rPr>
                <w:rFonts w:cstheme="minorHAnsi"/>
              </w:rPr>
            </w:pPr>
            <w:bookmarkStart w:id="10" w:name="T1"/>
            <w:r w:rsidRPr="00F2449D">
              <w:rPr>
                <w:rFonts w:cstheme="minorHAnsi"/>
              </w:rPr>
              <w:t xml:space="preserve">Table </w:t>
            </w:r>
            <w:r w:rsidR="00F7134A">
              <w:rPr>
                <w:rFonts w:cstheme="minorHAnsi"/>
              </w:rPr>
              <w:t>1</w:t>
            </w:r>
            <w:bookmarkEnd w:id="10"/>
            <w:r w:rsidRPr="00F2449D">
              <w:rPr>
                <w:rFonts w:cstheme="minorHAnsi"/>
              </w:rPr>
              <w:t xml:space="preserve">. Beta estimates for each </w:t>
            </w:r>
            <w:r w:rsidR="00F2449D" w:rsidRPr="00F2449D">
              <w:rPr>
                <w:rFonts w:cstheme="minorHAnsi"/>
              </w:rPr>
              <w:t>observed field class type. Note a given pixel can only have one map class. For that</w:t>
            </w:r>
            <w:r w:rsidR="009C2848">
              <w:rPr>
                <w:rFonts w:cstheme="minorHAnsi"/>
              </w:rPr>
              <w:t xml:space="preserve"> pixel’s</w:t>
            </w:r>
            <w:r w:rsidR="00F2449D" w:rsidRPr="00F2449D">
              <w:rPr>
                <w:rFonts w:cstheme="minorHAnsi"/>
              </w:rPr>
              <w:t xml:space="preserve"> class</w:t>
            </w:r>
            <w:r w:rsidR="009C2848">
              <w:rPr>
                <w:rFonts w:cstheme="minorHAnsi"/>
              </w:rPr>
              <w:t xml:space="preserve"> designation,</w:t>
            </w:r>
            <w:r w:rsidRPr="00F2449D">
              <w:rPr>
                <w:rFonts w:cstheme="minorHAnsi"/>
              </w:rPr>
              <w:t xml:space="preserve"> slope esti</w:t>
            </w:r>
            <w:r w:rsidR="00F2449D" w:rsidRPr="00F2449D">
              <w:rPr>
                <w:rFonts w:cstheme="minorHAnsi"/>
              </w:rPr>
              <w:t xml:space="preserve">mates are multiplied by 1. </w:t>
            </w:r>
            <w:r w:rsidRPr="00F2449D">
              <w:rPr>
                <w:rFonts w:cstheme="minorHAnsi"/>
              </w:rPr>
              <w:t>All other map class</w:t>
            </w:r>
            <w:r w:rsidR="003B1965" w:rsidRPr="00F2449D">
              <w:rPr>
                <w:rFonts w:cstheme="minorHAnsi"/>
              </w:rPr>
              <w:t>es</w:t>
            </w:r>
            <w:r w:rsidRPr="00F2449D">
              <w:rPr>
                <w:rFonts w:cstheme="minorHAnsi"/>
              </w:rPr>
              <w:t xml:space="preserve"> are multiplied by 0, thereby negating their effect on the model.</w:t>
            </w:r>
            <w:r w:rsidR="00F2449D" w:rsidRPr="00F2449D">
              <w:rPr>
                <w:rFonts w:cstheme="minorHAnsi"/>
              </w:rPr>
              <w:t xml:space="preserve"> </w:t>
            </w:r>
          </w:p>
        </w:tc>
      </w:tr>
      <w:tr w:rsidR="003B1965" w:rsidRPr="00FA2CD7" w:rsidTr="00F2449D">
        <w:trPr>
          <w:trHeight w:val="305"/>
          <w:jc w:val="center"/>
        </w:trPr>
        <w:tc>
          <w:tcPr>
            <w:tcW w:w="1406" w:type="dxa"/>
            <w:vMerge w:val="restart"/>
            <w:tcBorders>
              <w:top w:val="single" w:sz="4" w:space="0" w:color="auto"/>
            </w:tcBorders>
            <w:noWrap/>
            <w:vAlign w:val="center"/>
            <w:hideMark/>
          </w:tcPr>
          <w:p w:rsidR="003B1965" w:rsidRPr="00FA2CD7" w:rsidRDefault="003B1965" w:rsidP="00D41946">
            <w:pPr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Observed (field) class equation</w:t>
            </w:r>
          </w:p>
        </w:tc>
        <w:tc>
          <w:tcPr>
            <w:tcW w:w="8317" w:type="dxa"/>
            <w:gridSpan w:val="19"/>
            <w:tcBorders>
              <w:top w:val="single" w:sz="4" w:space="0" w:color="auto"/>
            </w:tcBorders>
            <w:noWrap/>
            <w:vAlign w:val="center"/>
          </w:tcPr>
          <w:p w:rsidR="003B1965" w:rsidRPr="00FA2CD7" w:rsidRDefault="003B1965" w:rsidP="003B1965">
            <w:pPr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Slopes given a cell’s predicted (map) class</w:t>
            </w:r>
          </w:p>
        </w:tc>
      </w:tr>
      <w:tr w:rsidR="003B1965" w:rsidRPr="00FA2CD7" w:rsidTr="00F2449D">
        <w:trPr>
          <w:trHeight w:val="189"/>
          <w:jc w:val="center"/>
        </w:trPr>
        <w:tc>
          <w:tcPr>
            <w:tcW w:w="1406" w:type="dxa"/>
            <w:vMerge/>
            <w:tcBorders>
              <w:bottom w:val="single" w:sz="4" w:space="0" w:color="auto"/>
            </w:tcBorders>
            <w:noWrap/>
            <w:vAlign w:val="center"/>
          </w:tcPr>
          <w:p w:rsidR="003B1965" w:rsidRDefault="003B1965" w:rsidP="00D41946">
            <w:pPr>
              <w:contextualSpacing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noWrap/>
            <w:vAlign w:val="center"/>
          </w:tcPr>
          <w:p w:rsidR="003B1965" w:rsidRPr="00FA2CD7" w:rsidRDefault="003B1965" w:rsidP="003B1965">
            <w:pPr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I</w:t>
            </w:r>
            <w:r w:rsidRPr="00FA2CD7">
              <w:rPr>
                <w:rFonts w:cstheme="minorHAnsi"/>
                <w:sz w:val="20"/>
                <w:szCs w:val="20"/>
              </w:rPr>
              <w:t>nt</w:t>
            </w:r>
            <w:r>
              <w:rPr>
                <w:rFonts w:cstheme="minorHAnsi"/>
                <w:sz w:val="20"/>
                <w:szCs w:val="20"/>
              </w:rPr>
              <w:t>ercept</w:t>
            </w:r>
          </w:p>
        </w:tc>
        <w:tc>
          <w:tcPr>
            <w:tcW w:w="817" w:type="dxa"/>
            <w:gridSpan w:val="2"/>
            <w:tcBorders>
              <w:bottom w:val="single" w:sz="4" w:space="0" w:color="auto"/>
            </w:tcBorders>
            <w:vAlign w:val="center"/>
          </w:tcPr>
          <w:p w:rsidR="003B1965" w:rsidRPr="00FA2CD7" w:rsidRDefault="003B1965" w:rsidP="003B1965">
            <w:pPr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</w:t>
            </w:r>
          </w:p>
        </w:tc>
        <w:tc>
          <w:tcPr>
            <w:tcW w:w="817" w:type="dxa"/>
            <w:gridSpan w:val="2"/>
            <w:tcBorders>
              <w:bottom w:val="single" w:sz="4" w:space="0" w:color="auto"/>
            </w:tcBorders>
            <w:vAlign w:val="center"/>
          </w:tcPr>
          <w:p w:rsidR="003B1965" w:rsidRPr="00FA2CD7" w:rsidRDefault="003B1965" w:rsidP="003B1965">
            <w:pPr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B</w:t>
            </w:r>
          </w:p>
        </w:tc>
        <w:tc>
          <w:tcPr>
            <w:tcW w:w="817" w:type="dxa"/>
            <w:gridSpan w:val="2"/>
            <w:tcBorders>
              <w:bottom w:val="single" w:sz="4" w:space="0" w:color="auto"/>
            </w:tcBorders>
            <w:vAlign w:val="center"/>
          </w:tcPr>
          <w:p w:rsidR="003B1965" w:rsidRPr="00FA2CD7" w:rsidRDefault="003B1965" w:rsidP="003B1965">
            <w:pPr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</w:t>
            </w:r>
          </w:p>
        </w:tc>
        <w:tc>
          <w:tcPr>
            <w:tcW w:w="817" w:type="dxa"/>
            <w:gridSpan w:val="2"/>
            <w:tcBorders>
              <w:bottom w:val="single" w:sz="4" w:space="0" w:color="auto"/>
            </w:tcBorders>
            <w:vAlign w:val="center"/>
          </w:tcPr>
          <w:p w:rsidR="003B1965" w:rsidRPr="00FA2CD7" w:rsidRDefault="003B1965" w:rsidP="003B1965">
            <w:pPr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</w:t>
            </w:r>
          </w:p>
        </w:tc>
        <w:tc>
          <w:tcPr>
            <w:tcW w:w="817" w:type="dxa"/>
            <w:gridSpan w:val="2"/>
            <w:tcBorders>
              <w:bottom w:val="single" w:sz="4" w:space="0" w:color="auto"/>
            </w:tcBorders>
            <w:vAlign w:val="center"/>
          </w:tcPr>
          <w:p w:rsidR="003B1965" w:rsidRPr="00FA2CD7" w:rsidRDefault="003B1965" w:rsidP="003B1965">
            <w:pPr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E</w:t>
            </w:r>
          </w:p>
        </w:tc>
        <w:tc>
          <w:tcPr>
            <w:tcW w:w="817" w:type="dxa"/>
            <w:gridSpan w:val="2"/>
            <w:tcBorders>
              <w:bottom w:val="single" w:sz="4" w:space="0" w:color="auto"/>
            </w:tcBorders>
            <w:vAlign w:val="center"/>
          </w:tcPr>
          <w:p w:rsidR="003B1965" w:rsidRPr="00FA2CD7" w:rsidRDefault="003B1965" w:rsidP="003B1965">
            <w:pPr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F</w:t>
            </w:r>
          </w:p>
        </w:tc>
        <w:tc>
          <w:tcPr>
            <w:tcW w:w="817" w:type="dxa"/>
            <w:gridSpan w:val="2"/>
            <w:tcBorders>
              <w:bottom w:val="single" w:sz="4" w:space="0" w:color="auto"/>
            </w:tcBorders>
            <w:vAlign w:val="center"/>
          </w:tcPr>
          <w:p w:rsidR="003B1965" w:rsidRPr="00FA2CD7" w:rsidRDefault="003B1965" w:rsidP="003B1965">
            <w:pPr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G</w:t>
            </w:r>
          </w:p>
        </w:tc>
        <w:tc>
          <w:tcPr>
            <w:tcW w:w="817" w:type="dxa"/>
            <w:gridSpan w:val="2"/>
            <w:tcBorders>
              <w:bottom w:val="single" w:sz="4" w:space="0" w:color="auto"/>
            </w:tcBorders>
            <w:vAlign w:val="center"/>
          </w:tcPr>
          <w:p w:rsidR="003B1965" w:rsidRPr="00FA2CD7" w:rsidRDefault="003B1965" w:rsidP="003B1965">
            <w:pPr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H</w:t>
            </w:r>
          </w:p>
        </w:tc>
        <w:tc>
          <w:tcPr>
            <w:tcW w:w="817" w:type="dxa"/>
            <w:gridSpan w:val="2"/>
            <w:tcBorders>
              <w:bottom w:val="single" w:sz="4" w:space="0" w:color="auto"/>
            </w:tcBorders>
            <w:vAlign w:val="center"/>
          </w:tcPr>
          <w:p w:rsidR="003B1965" w:rsidRPr="00FA2CD7" w:rsidRDefault="003B1965" w:rsidP="003B1965">
            <w:pPr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I</w:t>
            </w:r>
          </w:p>
        </w:tc>
      </w:tr>
      <w:tr w:rsidR="003B1965" w:rsidRPr="00FA2CD7" w:rsidTr="00F2449D">
        <w:trPr>
          <w:trHeight w:val="300"/>
          <w:jc w:val="center"/>
        </w:trPr>
        <w:tc>
          <w:tcPr>
            <w:tcW w:w="1406" w:type="dxa"/>
            <w:tcBorders>
              <w:top w:val="single" w:sz="4" w:space="0" w:color="auto"/>
            </w:tcBorders>
            <w:noWrap/>
            <w:hideMark/>
          </w:tcPr>
          <w:p w:rsidR="003B1965" w:rsidRPr="00FA2CD7" w:rsidRDefault="003B1965" w:rsidP="00D41946">
            <w:pPr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</w:tcBorders>
            <w:noWrap/>
            <w:hideMark/>
          </w:tcPr>
          <w:p w:rsidR="003B1965" w:rsidRPr="00FA2CD7" w:rsidRDefault="003B1965" w:rsidP="00FA2CD7">
            <w:pPr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 w:rsidRPr="00FA2CD7">
              <w:rPr>
                <w:rFonts w:cstheme="minorHAnsi"/>
                <w:sz w:val="20"/>
                <w:szCs w:val="20"/>
              </w:rPr>
              <w:t>-1.72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</w:tcBorders>
            <w:noWrap/>
            <w:hideMark/>
          </w:tcPr>
          <w:p w:rsidR="003B1965" w:rsidRPr="00FA2CD7" w:rsidRDefault="003B1965" w:rsidP="00FA2CD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A2CD7">
              <w:rPr>
                <w:rFonts w:cstheme="minorHAnsi"/>
                <w:sz w:val="20"/>
                <w:szCs w:val="20"/>
              </w:rPr>
              <w:t>3.10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</w:tcBorders>
            <w:noWrap/>
            <w:hideMark/>
          </w:tcPr>
          <w:p w:rsidR="003B1965" w:rsidRPr="00FA2CD7" w:rsidRDefault="003B1965" w:rsidP="00FA2CD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A2CD7">
              <w:rPr>
                <w:rFonts w:cstheme="minorHAnsi"/>
                <w:sz w:val="20"/>
                <w:szCs w:val="20"/>
              </w:rPr>
              <w:t>2.57</w:t>
            </w:r>
          </w:p>
        </w:tc>
        <w:tc>
          <w:tcPr>
            <w:tcW w:w="801" w:type="dxa"/>
            <w:gridSpan w:val="2"/>
            <w:tcBorders>
              <w:top w:val="single" w:sz="4" w:space="0" w:color="auto"/>
            </w:tcBorders>
            <w:noWrap/>
            <w:hideMark/>
          </w:tcPr>
          <w:p w:rsidR="003B1965" w:rsidRPr="00FA2CD7" w:rsidRDefault="003B1965" w:rsidP="00FA2CD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A2CD7">
              <w:rPr>
                <w:rFonts w:cstheme="minorHAnsi"/>
                <w:sz w:val="20"/>
                <w:szCs w:val="20"/>
              </w:rPr>
              <w:t>1.96</w:t>
            </w:r>
          </w:p>
        </w:tc>
        <w:tc>
          <w:tcPr>
            <w:tcW w:w="801" w:type="dxa"/>
            <w:gridSpan w:val="2"/>
            <w:tcBorders>
              <w:top w:val="single" w:sz="4" w:space="0" w:color="auto"/>
            </w:tcBorders>
            <w:noWrap/>
            <w:hideMark/>
          </w:tcPr>
          <w:p w:rsidR="003B1965" w:rsidRPr="00FA2CD7" w:rsidRDefault="003B1965" w:rsidP="00FA2CD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A2CD7">
              <w:rPr>
                <w:rFonts w:cstheme="minorHAnsi"/>
                <w:sz w:val="20"/>
                <w:szCs w:val="20"/>
              </w:rPr>
              <w:t>2.09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</w:tcBorders>
            <w:noWrap/>
            <w:hideMark/>
          </w:tcPr>
          <w:p w:rsidR="003B1965" w:rsidRPr="00FA2CD7" w:rsidRDefault="003B1965" w:rsidP="00FA2CD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A2CD7">
              <w:rPr>
                <w:rFonts w:cstheme="minorHAnsi"/>
                <w:sz w:val="20"/>
                <w:szCs w:val="20"/>
              </w:rPr>
              <w:t>2.22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</w:tcBorders>
            <w:noWrap/>
            <w:hideMark/>
          </w:tcPr>
          <w:p w:rsidR="003B1965" w:rsidRPr="00FA2CD7" w:rsidRDefault="003B1965" w:rsidP="00FA2CD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A2CD7">
              <w:rPr>
                <w:rFonts w:cstheme="minorHAnsi"/>
                <w:sz w:val="20"/>
                <w:szCs w:val="20"/>
              </w:rPr>
              <w:t>1.86</w:t>
            </w:r>
          </w:p>
        </w:tc>
        <w:tc>
          <w:tcPr>
            <w:tcW w:w="801" w:type="dxa"/>
            <w:gridSpan w:val="2"/>
            <w:tcBorders>
              <w:top w:val="single" w:sz="4" w:space="0" w:color="auto"/>
            </w:tcBorders>
            <w:noWrap/>
            <w:hideMark/>
          </w:tcPr>
          <w:p w:rsidR="003B1965" w:rsidRPr="00FA2CD7" w:rsidRDefault="003B1965" w:rsidP="00FA2CD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A2CD7">
              <w:rPr>
                <w:rFonts w:cstheme="minorHAnsi"/>
                <w:sz w:val="20"/>
                <w:szCs w:val="20"/>
              </w:rPr>
              <w:t>1.63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</w:tcBorders>
            <w:noWrap/>
            <w:hideMark/>
          </w:tcPr>
          <w:p w:rsidR="003B1965" w:rsidRPr="00FA2CD7" w:rsidRDefault="003B1965" w:rsidP="00FA2CD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A2CD7">
              <w:rPr>
                <w:rFonts w:cstheme="minorHAnsi"/>
                <w:sz w:val="20"/>
                <w:szCs w:val="20"/>
              </w:rPr>
              <w:t>2.60</w:t>
            </w:r>
          </w:p>
        </w:tc>
        <w:tc>
          <w:tcPr>
            <w:tcW w:w="796" w:type="dxa"/>
            <w:tcBorders>
              <w:top w:val="single" w:sz="4" w:space="0" w:color="auto"/>
            </w:tcBorders>
            <w:noWrap/>
            <w:hideMark/>
          </w:tcPr>
          <w:p w:rsidR="003B1965" w:rsidRPr="00FA2CD7" w:rsidRDefault="003B1965" w:rsidP="00FA2CD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A2CD7">
              <w:rPr>
                <w:rFonts w:cstheme="minorHAnsi"/>
                <w:sz w:val="20"/>
                <w:szCs w:val="20"/>
              </w:rPr>
              <w:t>0.78</w:t>
            </w:r>
          </w:p>
        </w:tc>
      </w:tr>
      <w:tr w:rsidR="003B1965" w:rsidRPr="00FA2CD7" w:rsidTr="00F2449D">
        <w:trPr>
          <w:trHeight w:val="300"/>
          <w:jc w:val="center"/>
        </w:trPr>
        <w:tc>
          <w:tcPr>
            <w:tcW w:w="1406" w:type="dxa"/>
            <w:noWrap/>
            <w:hideMark/>
          </w:tcPr>
          <w:p w:rsidR="003B1965" w:rsidRPr="00FA2CD7" w:rsidRDefault="003B1965" w:rsidP="00D41946">
            <w:pPr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B</w:t>
            </w:r>
          </w:p>
        </w:tc>
        <w:tc>
          <w:tcPr>
            <w:tcW w:w="1172" w:type="dxa"/>
            <w:gridSpan w:val="2"/>
            <w:noWrap/>
            <w:hideMark/>
          </w:tcPr>
          <w:p w:rsidR="003B1965" w:rsidRPr="00FA2CD7" w:rsidRDefault="003B1965" w:rsidP="00FA2CD7">
            <w:pPr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 w:rsidRPr="00FA2CD7">
              <w:rPr>
                <w:rFonts w:cstheme="minorHAnsi"/>
                <w:sz w:val="20"/>
                <w:szCs w:val="20"/>
              </w:rPr>
              <w:t>2.35</w:t>
            </w:r>
          </w:p>
        </w:tc>
        <w:tc>
          <w:tcPr>
            <w:tcW w:w="740" w:type="dxa"/>
            <w:gridSpan w:val="2"/>
            <w:noWrap/>
            <w:hideMark/>
          </w:tcPr>
          <w:p w:rsidR="003B1965" w:rsidRPr="00FA2CD7" w:rsidRDefault="003B1965" w:rsidP="00FA2CD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A2CD7">
              <w:rPr>
                <w:rFonts w:cstheme="minorHAnsi"/>
                <w:sz w:val="20"/>
                <w:szCs w:val="20"/>
              </w:rPr>
              <w:t>-22.10</w:t>
            </w:r>
          </w:p>
        </w:tc>
        <w:tc>
          <w:tcPr>
            <w:tcW w:w="800" w:type="dxa"/>
            <w:gridSpan w:val="2"/>
            <w:noWrap/>
            <w:hideMark/>
          </w:tcPr>
          <w:p w:rsidR="003B1965" w:rsidRPr="00FA2CD7" w:rsidRDefault="003B1965" w:rsidP="00FA2CD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A2CD7">
              <w:rPr>
                <w:rFonts w:cstheme="minorHAnsi"/>
                <w:sz w:val="20"/>
                <w:szCs w:val="20"/>
              </w:rPr>
              <w:t>18.77</w:t>
            </w:r>
          </w:p>
        </w:tc>
        <w:tc>
          <w:tcPr>
            <w:tcW w:w="801" w:type="dxa"/>
            <w:gridSpan w:val="2"/>
            <w:noWrap/>
            <w:hideMark/>
          </w:tcPr>
          <w:p w:rsidR="003B1965" w:rsidRPr="00FA2CD7" w:rsidRDefault="003B1965" w:rsidP="00FA2CD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A2CD7">
              <w:rPr>
                <w:rFonts w:cstheme="minorHAnsi"/>
                <w:sz w:val="20"/>
                <w:szCs w:val="20"/>
              </w:rPr>
              <w:t>15.92</w:t>
            </w:r>
          </w:p>
        </w:tc>
        <w:tc>
          <w:tcPr>
            <w:tcW w:w="801" w:type="dxa"/>
            <w:gridSpan w:val="2"/>
            <w:noWrap/>
            <w:hideMark/>
          </w:tcPr>
          <w:p w:rsidR="003B1965" w:rsidRPr="00FA2CD7" w:rsidRDefault="003B1965" w:rsidP="00FA2CD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A2CD7">
              <w:rPr>
                <w:rFonts w:cstheme="minorHAnsi"/>
                <w:sz w:val="20"/>
                <w:szCs w:val="20"/>
              </w:rPr>
              <w:t>-4.56</w:t>
            </w:r>
          </w:p>
        </w:tc>
        <w:tc>
          <w:tcPr>
            <w:tcW w:w="802" w:type="dxa"/>
            <w:gridSpan w:val="2"/>
            <w:noWrap/>
            <w:hideMark/>
          </w:tcPr>
          <w:p w:rsidR="003B1965" w:rsidRPr="00FA2CD7" w:rsidRDefault="003B1965" w:rsidP="00FA2CD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A2CD7">
              <w:rPr>
                <w:rFonts w:cstheme="minorHAnsi"/>
                <w:sz w:val="20"/>
                <w:szCs w:val="20"/>
              </w:rPr>
              <w:t>-4.51</w:t>
            </w:r>
          </w:p>
        </w:tc>
        <w:tc>
          <w:tcPr>
            <w:tcW w:w="802" w:type="dxa"/>
            <w:gridSpan w:val="2"/>
            <w:noWrap/>
            <w:hideMark/>
          </w:tcPr>
          <w:p w:rsidR="003B1965" w:rsidRPr="00FA2CD7" w:rsidRDefault="003B1965" w:rsidP="00FA2CD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A2CD7">
              <w:rPr>
                <w:rFonts w:cstheme="minorHAnsi"/>
                <w:sz w:val="20"/>
                <w:szCs w:val="20"/>
              </w:rPr>
              <w:t>16.48</w:t>
            </w:r>
          </w:p>
        </w:tc>
        <w:tc>
          <w:tcPr>
            <w:tcW w:w="801" w:type="dxa"/>
            <w:gridSpan w:val="2"/>
            <w:noWrap/>
            <w:hideMark/>
          </w:tcPr>
          <w:p w:rsidR="003B1965" w:rsidRPr="00FA2CD7" w:rsidRDefault="003B1965" w:rsidP="00FA2CD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A2CD7">
              <w:rPr>
                <w:rFonts w:cstheme="minorHAnsi"/>
                <w:sz w:val="20"/>
                <w:szCs w:val="20"/>
              </w:rPr>
              <w:t>16.10</w:t>
            </w:r>
          </w:p>
        </w:tc>
        <w:tc>
          <w:tcPr>
            <w:tcW w:w="802" w:type="dxa"/>
            <w:gridSpan w:val="2"/>
            <w:noWrap/>
            <w:hideMark/>
          </w:tcPr>
          <w:p w:rsidR="003B1965" w:rsidRPr="00FA2CD7" w:rsidRDefault="003B1965" w:rsidP="00FA2CD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A2CD7">
              <w:rPr>
                <w:rFonts w:cstheme="minorHAnsi"/>
                <w:sz w:val="20"/>
                <w:szCs w:val="20"/>
              </w:rPr>
              <w:t>-4.26</w:t>
            </w:r>
          </w:p>
        </w:tc>
        <w:tc>
          <w:tcPr>
            <w:tcW w:w="796" w:type="dxa"/>
            <w:noWrap/>
            <w:hideMark/>
          </w:tcPr>
          <w:p w:rsidR="003B1965" w:rsidRPr="00FA2CD7" w:rsidRDefault="003B1965" w:rsidP="00FA2CD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A2CD7">
              <w:rPr>
                <w:rFonts w:cstheme="minorHAnsi"/>
                <w:sz w:val="20"/>
                <w:szCs w:val="20"/>
              </w:rPr>
              <w:t>-6.06</w:t>
            </w:r>
          </w:p>
        </w:tc>
      </w:tr>
      <w:tr w:rsidR="003B1965" w:rsidRPr="00FA2CD7" w:rsidTr="00F2449D">
        <w:trPr>
          <w:trHeight w:val="300"/>
          <w:jc w:val="center"/>
        </w:trPr>
        <w:tc>
          <w:tcPr>
            <w:tcW w:w="1406" w:type="dxa"/>
            <w:noWrap/>
            <w:hideMark/>
          </w:tcPr>
          <w:p w:rsidR="003B1965" w:rsidRPr="00FA2CD7" w:rsidRDefault="003B1965" w:rsidP="00D41946">
            <w:pPr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</w:t>
            </w:r>
          </w:p>
        </w:tc>
        <w:tc>
          <w:tcPr>
            <w:tcW w:w="1172" w:type="dxa"/>
            <w:gridSpan w:val="2"/>
            <w:noWrap/>
            <w:hideMark/>
          </w:tcPr>
          <w:p w:rsidR="003B1965" w:rsidRPr="00FA2CD7" w:rsidRDefault="003B1965" w:rsidP="00FA2CD7">
            <w:pPr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 w:rsidRPr="00FA2CD7">
              <w:rPr>
                <w:rFonts w:cstheme="minorHAnsi"/>
                <w:sz w:val="20"/>
                <w:szCs w:val="20"/>
              </w:rPr>
              <w:t>1.03</w:t>
            </w:r>
          </w:p>
        </w:tc>
        <w:tc>
          <w:tcPr>
            <w:tcW w:w="740" w:type="dxa"/>
            <w:gridSpan w:val="2"/>
            <w:noWrap/>
            <w:hideMark/>
          </w:tcPr>
          <w:p w:rsidR="003B1965" w:rsidRPr="00FA2CD7" w:rsidRDefault="003B1965" w:rsidP="00FA2CD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A2CD7">
              <w:rPr>
                <w:rFonts w:cstheme="minorHAnsi"/>
                <w:sz w:val="20"/>
                <w:szCs w:val="20"/>
              </w:rPr>
              <w:t>-20.63</w:t>
            </w:r>
          </w:p>
        </w:tc>
        <w:tc>
          <w:tcPr>
            <w:tcW w:w="800" w:type="dxa"/>
            <w:gridSpan w:val="2"/>
            <w:noWrap/>
            <w:hideMark/>
          </w:tcPr>
          <w:p w:rsidR="003B1965" w:rsidRPr="00FA2CD7" w:rsidRDefault="003B1965" w:rsidP="00FA2CD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A2CD7">
              <w:rPr>
                <w:rFonts w:cstheme="minorHAnsi"/>
                <w:sz w:val="20"/>
                <w:szCs w:val="20"/>
              </w:rPr>
              <w:t>-2.45</w:t>
            </w:r>
          </w:p>
        </w:tc>
        <w:tc>
          <w:tcPr>
            <w:tcW w:w="801" w:type="dxa"/>
            <w:gridSpan w:val="2"/>
            <w:noWrap/>
            <w:hideMark/>
          </w:tcPr>
          <w:p w:rsidR="003B1965" w:rsidRPr="00FA2CD7" w:rsidRDefault="003B1965" w:rsidP="00FA2CD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A2CD7">
              <w:rPr>
                <w:rFonts w:cstheme="minorHAnsi"/>
                <w:sz w:val="20"/>
                <w:szCs w:val="20"/>
              </w:rPr>
              <w:t>19.02</w:t>
            </w:r>
          </w:p>
        </w:tc>
        <w:tc>
          <w:tcPr>
            <w:tcW w:w="801" w:type="dxa"/>
            <w:gridSpan w:val="2"/>
            <w:noWrap/>
            <w:hideMark/>
          </w:tcPr>
          <w:p w:rsidR="003B1965" w:rsidRPr="00FA2CD7" w:rsidRDefault="003B1965" w:rsidP="00FA2CD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A2CD7">
              <w:rPr>
                <w:rFonts w:cstheme="minorHAnsi"/>
                <w:sz w:val="20"/>
                <w:szCs w:val="20"/>
              </w:rPr>
              <w:t>-2.96</w:t>
            </w:r>
          </w:p>
        </w:tc>
        <w:tc>
          <w:tcPr>
            <w:tcW w:w="802" w:type="dxa"/>
            <w:gridSpan w:val="2"/>
            <w:noWrap/>
            <w:hideMark/>
          </w:tcPr>
          <w:p w:rsidR="003B1965" w:rsidRPr="00FA2CD7" w:rsidRDefault="003B1965" w:rsidP="00FA2CD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A2CD7">
              <w:rPr>
                <w:rFonts w:cstheme="minorHAnsi"/>
                <w:sz w:val="20"/>
                <w:szCs w:val="20"/>
              </w:rPr>
              <w:t>-2.81</w:t>
            </w:r>
          </w:p>
        </w:tc>
        <w:tc>
          <w:tcPr>
            <w:tcW w:w="802" w:type="dxa"/>
            <w:gridSpan w:val="2"/>
            <w:noWrap/>
            <w:hideMark/>
          </w:tcPr>
          <w:p w:rsidR="003B1965" w:rsidRPr="00FA2CD7" w:rsidRDefault="003B1965" w:rsidP="00FA2CD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A2CD7">
              <w:rPr>
                <w:rFonts w:cstheme="minorHAnsi"/>
                <w:sz w:val="20"/>
                <w:szCs w:val="20"/>
              </w:rPr>
              <w:t>17.79</w:t>
            </w:r>
          </w:p>
        </w:tc>
        <w:tc>
          <w:tcPr>
            <w:tcW w:w="801" w:type="dxa"/>
            <w:gridSpan w:val="2"/>
            <w:noWrap/>
            <w:hideMark/>
          </w:tcPr>
          <w:p w:rsidR="003B1965" w:rsidRPr="00FA2CD7" w:rsidRDefault="003B1965" w:rsidP="00FA2CD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A2CD7">
              <w:rPr>
                <w:rFonts w:cstheme="minorHAnsi"/>
                <w:sz w:val="20"/>
                <w:szCs w:val="20"/>
              </w:rPr>
              <w:t>-3.46</w:t>
            </w:r>
          </w:p>
        </w:tc>
        <w:tc>
          <w:tcPr>
            <w:tcW w:w="802" w:type="dxa"/>
            <w:gridSpan w:val="2"/>
            <w:noWrap/>
            <w:hideMark/>
          </w:tcPr>
          <w:p w:rsidR="003B1965" w:rsidRPr="00FA2CD7" w:rsidRDefault="003B1965" w:rsidP="00FA2CD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A2CD7">
              <w:rPr>
                <w:rFonts w:cstheme="minorHAnsi"/>
                <w:sz w:val="20"/>
                <w:szCs w:val="20"/>
              </w:rPr>
              <w:t>21.96</w:t>
            </w:r>
          </w:p>
        </w:tc>
        <w:tc>
          <w:tcPr>
            <w:tcW w:w="796" w:type="dxa"/>
            <w:noWrap/>
            <w:hideMark/>
          </w:tcPr>
          <w:p w:rsidR="003B1965" w:rsidRPr="00FA2CD7" w:rsidRDefault="003B1965" w:rsidP="00FA2CD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A2CD7">
              <w:rPr>
                <w:rFonts w:cstheme="minorHAnsi"/>
                <w:sz w:val="20"/>
                <w:szCs w:val="20"/>
              </w:rPr>
              <w:t>-2.82</w:t>
            </w:r>
          </w:p>
        </w:tc>
      </w:tr>
      <w:tr w:rsidR="003B1965" w:rsidRPr="00FA2CD7" w:rsidTr="00F2449D">
        <w:trPr>
          <w:trHeight w:val="300"/>
          <w:jc w:val="center"/>
        </w:trPr>
        <w:tc>
          <w:tcPr>
            <w:tcW w:w="1406" w:type="dxa"/>
            <w:noWrap/>
            <w:hideMark/>
          </w:tcPr>
          <w:p w:rsidR="003B1965" w:rsidRPr="00FA2CD7" w:rsidRDefault="003B1965" w:rsidP="00D41946">
            <w:pPr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</w:t>
            </w:r>
          </w:p>
        </w:tc>
        <w:tc>
          <w:tcPr>
            <w:tcW w:w="1172" w:type="dxa"/>
            <w:gridSpan w:val="2"/>
            <w:noWrap/>
            <w:hideMark/>
          </w:tcPr>
          <w:p w:rsidR="003B1965" w:rsidRPr="00FA2CD7" w:rsidRDefault="003B1965" w:rsidP="00FA2CD7">
            <w:pPr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 w:rsidRPr="00FA2CD7">
              <w:rPr>
                <w:rFonts w:cstheme="minorHAnsi"/>
                <w:sz w:val="20"/>
                <w:szCs w:val="20"/>
              </w:rPr>
              <w:t>0.72</w:t>
            </w:r>
          </w:p>
        </w:tc>
        <w:tc>
          <w:tcPr>
            <w:tcW w:w="740" w:type="dxa"/>
            <w:gridSpan w:val="2"/>
            <w:noWrap/>
            <w:hideMark/>
          </w:tcPr>
          <w:p w:rsidR="003B1965" w:rsidRPr="00FA2CD7" w:rsidRDefault="003B1965" w:rsidP="00FA2CD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A2CD7">
              <w:rPr>
                <w:rFonts w:cstheme="minorHAnsi"/>
                <w:sz w:val="20"/>
                <w:szCs w:val="20"/>
              </w:rPr>
              <w:t>-20.52</w:t>
            </w:r>
          </w:p>
        </w:tc>
        <w:tc>
          <w:tcPr>
            <w:tcW w:w="800" w:type="dxa"/>
            <w:gridSpan w:val="2"/>
            <w:noWrap/>
            <w:hideMark/>
          </w:tcPr>
          <w:p w:rsidR="003B1965" w:rsidRPr="00FA2CD7" w:rsidRDefault="003B1965" w:rsidP="00FA2CD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A2CD7">
              <w:rPr>
                <w:rFonts w:cstheme="minorHAnsi"/>
                <w:sz w:val="20"/>
                <w:szCs w:val="20"/>
              </w:rPr>
              <w:t>-2.22</w:t>
            </w:r>
          </w:p>
        </w:tc>
        <w:tc>
          <w:tcPr>
            <w:tcW w:w="801" w:type="dxa"/>
            <w:gridSpan w:val="2"/>
            <w:noWrap/>
            <w:hideMark/>
          </w:tcPr>
          <w:p w:rsidR="003B1965" w:rsidRPr="00FA2CD7" w:rsidRDefault="003B1965" w:rsidP="00FA2CD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A2CD7">
              <w:rPr>
                <w:rFonts w:cstheme="minorHAnsi"/>
                <w:sz w:val="20"/>
                <w:szCs w:val="20"/>
              </w:rPr>
              <w:t>-2.73</w:t>
            </w:r>
          </w:p>
        </w:tc>
        <w:tc>
          <w:tcPr>
            <w:tcW w:w="801" w:type="dxa"/>
            <w:gridSpan w:val="2"/>
            <w:noWrap/>
            <w:hideMark/>
          </w:tcPr>
          <w:p w:rsidR="003B1965" w:rsidRPr="00FA2CD7" w:rsidRDefault="003B1965" w:rsidP="00FA2CD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A2CD7">
              <w:rPr>
                <w:rFonts w:cstheme="minorHAnsi"/>
                <w:sz w:val="20"/>
                <w:szCs w:val="20"/>
              </w:rPr>
              <w:t>19.54</w:t>
            </w:r>
          </w:p>
        </w:tc>
        <w:tc>
          <w:tcPr>
            <w:tcW w:w="802" w:type="dxa"/>
            <w:gridSpan w:val="2"/>
            <w:noWrap/>
            <w:hideMark/>
          </w:tcPr>
          <w:p w:rsidR="003B1965" w:rsidRPr="00FA2CD7" w:rsidRDefault="003B1965" w:rsidP="00FA2CD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A2CD7">
              <w:rPr>
                <w:rFonts w:cstheme="minorHAnsi"/>
                <w:sz w:val="20"/>
                <w:szCs w:val="20"/>
              </w:rPr>
              <w:t>-2.52</w:t>
            </w:r>
          </w:p>
        </w:tc>
        <w:tc>
          <w:tcPr>
            <w:tcW w:w="802" w:type="dxa"/>
            <w:gridSpan w:val="2"/>
            <w:noWrap/>
            <w:hideMark/>
          </w:tcPr>
          <w:p w:rsidR="003B1965" w:rsidRPr="00FA2CD7" w:rsidRDefault="003B1965" w:rsidP="00FA2CD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A2CD7">
              <w:rPr>
                <w:rFonts w:cstheme="minorHAnsi"/>
                <w:sz w:val="20"/>
                <w:szCs w:val="20"/>
              </w:rPr>
              <w:t>-2.79</w:t>
            </w:r>
          </w:p>
        </w:tc>
        <w:tc>
          <w:tcPr>
            <w:tcW w:w="801" w:type="dxa"/>
            <w:gridSpan w:val="2"/>
            <w:noWrap/>
            <w:hideMark/>
          </w:tcPr>
          <w:p w:rsidR="003B1965" w:rsidRPr="00FA2CD7" w:rsidRDefault="003B1965" w:rsidP="00FA2CD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A2CD7">
              <w:rPr>
                <w:rFonts w:cstheme="minorHAnsi"/>
                <w:sz w:val="20"/>
                <w:szCs w:val="20"/>
              </w:rPr>
              <w:t>17.73</w:t>
            </w:r>
          </w:p>
        </w:tc>
        <w:tc>
          <w:tcPr>
            <w:tcW w:w="802" w:type="dxa"/>
            <w:gridSpan w:val="2"/>
            <w:noWrap/>
            <w:hideMark/>
          </w:tcPr>
          <w:p w:rsidR="003B1965" w:rsidRPr="00FA2CD7" w:rsidRDefault="003B1965" w:rsidP="00FA2CD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A2CD7">
              <w:rPr>
                <w:rFonts w:cstheme="minorHAnsi"/>
                <w:sz w:val="20"/>
                <w:szCs w:val="20"/>
              </w:rPr>
              <w:t>-3.72</w:t>
            </w:r>
          </w:p>
        </w:tc>
        <w:tc>
          <w:tcPr>
            <w:tcW w:w="796" w:type="dxa"/>
            <w:noWrap/>
            <w:hideMark/>
          </w:tcPr>
          <w:p w:rsidR="003B1965" w:rsidRPr="00FA2CD7" w:rsidRDefault="003B1965" w:rsidP="00FA2CD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A2CD7">
              <w:rPr>
                <w:rFonts w:cstheme="minorHAnsi"/>
                <w:sz w:val="20"/>
                <w:szCs w:val="20"/>
              </w:rPr>
              <w:t>20.27</w:t>
            </w:r>
          </w:p>
        </w:tc>
      </w:tr>
      <w:tr w:rsidR="003B1965" w:rsidRPr="00FA2CD7" w:rsidTr="00F2449D">
        <w:trPr>
          <w:trHeight w:val="300"/>
          <w:jc w:val="center"/>
        </w:trPr>
        <w:tc>
          <w:tcPr>
            <w:tcW w:w="1406" w:type="dxa"/>
            <w:noWrap/>
            <w:hideMark/>
          </w:tcPr>
          <w:p w:rsidR="003B1965" w:rsidRPr="00FA2CD7" w:rsidRDefault="003B1965" w:rsidP="00D41946">
            <w:pPr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E</w:t>
            </w:r>
          </w:p>
        </w:tc>
        <w:tc>
          <w:tcPr>
            <w:tcW w:w="1172" w:type="dxa"/>
            <w:gridSpan w:val="2"/>
            <w:noWrap/>
            <w:hideMark/>
          </w:tcPr>
          <w:p w:rsidR="003B1965" w:rsidRPr="00FA2CD7" w:rsidRDefault="003B1965" w:rsidP="00FA2CD7">
            <w:pPr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 w:rsidRPr="00FA2CD7">
              <w:rPr>
                <w:rFonts w:cstheme="minorHAnsi"/>
                <w:sz w:val="20"/>
                <w:szCs w:val="20"/>
              </w:rPr>
              <w:t>0.43</w:t>
            </w:r>
          </w:p>
        </w:tc>
        <w:tc>
          <w:tcPr>
            <w:tcW w:w="740" w:type="dxa"/>
            <w:gridSpan w:val="2"/>
            <w:noWrap/>
            <w:hideMark/>
          </w:tcPr>
          <w:p w:rsidR="003B1965" w:rsidRPr="00FA2CD7" w:rsidRDefault="003B1965" w:rsidP="00FA2CD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A2CD7">
              <w:rPr>
                <w:rFonts w:cstheme="minorHAnsi"/>
                <w:sz w:val="20"/>
                <w:szCs w:val="20"/>
              </w:rPr>
              <w:t>-20.34</w:t>
            </w:r>
          </w:p>
        </w:tc>
        <w:tc>
          <w:tcPr>
            <w:tcW w:w="800" w:type="dxa"/>
            <w:gridSpan w:val="2"/>
            <w:noWrap/>
            <w:hideMark/>
          </w:tcPr>
          <w:p w:rsidR="003B1965" w:rsidRPr="00FA2CD7" w:rsidRDefault="003B1965" w:rsidP="00FA2CD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A2CD7">
              <w:rPr>
                <w:rFonts w:cstheme="minorHAnsi"/>
                <w:sz w:val="20"/>
                <w:szCs w:val="20"/>
              </w:rPr>
              <w:t>-1.27</w:t>
            </w:r>
          </w:p>
        </w:tc>
        <w:tc>
          <w:tcPr>
            <w:tcW w:w="801" w:type="dxa"/>
            <w:gridSpan w:val="2"/>
            <w:noWrap/>
            <w:hideMark/>
          </w:tcPr>
          <w:p w:rsidR="003B1965" w:rsidRPr="00FA2CD7" w:rsidRDefault="003B1965" w:rsidP="00FA2CD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A2CD7">
              <w:rPr>
                <w:rFonts w:cstheme="minorHAnsi"/>
                <w:sz w:val="20"/>
                <w:szCs w:val="20"/>
              </w:rPr>
              <w:t>17.84</w:t>
            </w:r>
          </w:p>
        </w:tc>
        <w:tc>
          <w:tcPr>
            <w:tcW w:w="801" w:type="dxa"/>
            <w:gridSpan w:val="2"/>
            <w:noWrap/>
            <w:hideMark/>
          </w:tcPr>
          <w:p w:rsidR="003B1965" w:rsidRPr="00FA2CD7" w:rsidRDefault="003B1965" w:rsidP="00FA2CD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A2CD7">
              <w:rPr>
                <w:rFonts w:cstheme="minorHAnsi"/>
                <w:sz w:val="20"/>
                <w:szCs w:val="20"/>
              </w:rPr>
              <w:t>18.04</w:t>
            </w:r>
          </w:p>
        </w:tc>
        <w:tc>
          <w:tcPr>
            <w:tcW w:w="802" w:type="dxa"/>
            <w:gridSpan w:val="2"/>
            <w:noWrap/>
            <w:hideMark/>
          </w:tcPr>
          <w:p w:rsidR="003B1965" w:rsidRPr="00FA2CD7" w:rsidRDefault="003B1965" w:rsidP="00FA2CD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A2CD7">
              <w:rPr>
                <w:rFonts w:cstheme="minorHAnsi"/>
                <w:sz w:val="20"/>
                <w:szCs w:val="20"/>
              </w:rPr>
              <w:t>19.99</w:t>
            </w:r>
          </w:p>
        </w:tc>
        <w:tc>
          <w:tcPr>
            <w:tcW w:w="802" w:type="dxa"/>
            <w:gridSpan w:val="2"/>
            <w:noWrap/>
            <w:hideMark/>
          </w:tcPr>
          <w:p w:rsidR="003B1965" w:rsidRPr="00FA2CD7" w:rsidRDefault="003B1965" w:rsidP="00FA2CD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A2CD7">
              <w:rPr>
                <w:rFonts w:cstheme="minorHAnsi"/>
                <w:sz w:val="20"/>
                <w:szCs w:val="20"/>
              </w:rPr>
              <w:t>-1.78</w:t>
            </w:r>
          </w:p>
        </w:tc>
        <w:tc>
          <w:tcPr>
            <w:tcW w:w="801" w:type="dxa"/>
            <w:gridSpan w:val="2"/>
            <w:noWrap/>
            <w:hideMark/>
          </w:tcPr>
          <w:p w:rsidR="003B1965" w:rsidRPr="00FA2CD7" w:rsidRDefault="003B1965" w:rsidP="00FA2CD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A2CD7">
              <w:rPr>
                <w:rFonts w:cstheme="minorHAnsi"/>
                <w:sz w:val="20"/>
                <w:szCs w:val="20"/>
              </w:rPr>
              <w:t>-1.98</w:t>
            </w:r>
          </w:p>
        </w:tc>
        <w:tc>
          <w:tcPr>
            <w:tcW w:w="802" w:type="dxa"/>
            <w:gridSpan w:val="2"/>
            <w:noWrap/>
            <w:hideMark/>
          </w:tcPr>
          <w:p w:rsidR="003B1965" w:rsidRPr="00FA2CD7" w:rsidRDefault="003B1965" w:rsidP="00FA2CD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A2CD7">
              <w:rPr>
                <w:rFonts w:cstheme="minorHAnsi"/>
                <w:sz w:val="20"/>
                <w:szCs w:val="20"/>
              </w:rPr>
              <w:t>-3.39</w:t>
            </w:r>
          </w:p>
        </w:tc>
        <w:tc>
          <w:tcPr>
            <w:tcW w:w="796" w:type="dxa"/>
            <w:noWrap/>
            <w:hideMark/>
          </w:tcPr>
          <w:p w:rsidR="003B1965" w:rsidRPr="00FA2CD7" w:rsidRDefault="003B1965" w:rsidP="00FA2CD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A2CD7">
              <w:rPr>
                <w:rFonts w:cstheme="minorHAnsi"/>
                <w:sz w:val="20"/>
                <w:szCs w:val="20"/>
              </w:rPr>
              <w:t>-5.37</w:t>
            </w:r>
          </w:p>
        </w:tc>
      </w:tr>
      <w:tr w:rsidR="003B1965" w:rsidRPr="00FA2CD7" w:rsidTr="00F2449D">
        <w:trPr>
          <w:trHeight w:val="300"/>
          <w:jc w:val="center"/>
        </w:trPr>
        <w:tc>
          <w:tcPr>
            <w:tcW w:w="1406" w:type="dxa"/>
            <w:noWrap/>
            <w:hideMark/>
          </w:tcPr>
          <w:p w:rsidR="003B1965" w:rsidRPr="00FA2CD7" w:rsidRDefault="003B1965" w:rsidP="00D41946">
            <w:pPr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F</w:t>
            </w:r>
          </w:p>
        </w:tc>
        <w:tc>
          <w:tcPr>
            <w:tcW w:w="1172" w:type="dxa"/>
            <w:gridSpan w:val="2"/>
            <w:noWrap/>
            <w:hideMark/>
          </w:tcPr>
          <w:p w:rsidR="003B1965" w:rsidRPr="00FA2CD7" w:rsidRDefault="003B1965" w:rsidP="00FA2CD7">
            <w:pPr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 w:rsidRPr="00FA2CD7">
              <w:rPr>
                <w:rFonts w:cstheme="minorHAnsi"/>
                <w:sz w:val="20"/>
                <w:szCs w:val="20"/>
              </w:rPr>
              <w:t>2.20</w:t>
            </w:r>
          </w:p>
        </w:tc>
        <w:tc>
          <w:tcPr>
            <w:tcW w:w="740" w:type="dxa"/>
            <w:gridSpan w:val="2"/>
            <w:noWrap/>
            <w:hideMark/>
          </w:tcPr>
          <w:p w:rsidR="003B1965" w:rsidRPr="00FA2CD7" w:rsidRDefault="003B1965" w:rsidP="00FA2CD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A2CD7">
              <w:rPr>
                <w:rFonts w:cstheme="minorHAnsi"/>
                <w:sz w:val="20"/>
                <w:szCs w:val="20"/>
              </w:rPr>
              <w:t>-22.21</w:t>
            </w:r>
          </w:p>
        </w:tc>
        <w:tc>
          <w:tcPr>
            <w:tcW w:w="800" w:type="dxa"/>
            <w:gridSpan w:val="2"/>
            <w:noWrap/>
            <w:hideMark/>
          </w:tcPr>
          <w:p w:rsidR="003B1965" w:rsidRPr="00FA2CD7" w:rsidRDefault="003B1965" w:rsidP="00FA2CD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A2CD7">
              <w:rPr>
                <w:rFonts w:cstheme="minorHAnsi"/>
                <w:sz w:val="20"/>
                <w:szCs w:val="20"/>
              </w:rPr>
              <w:t>16.97</w:t>
            </w:r>
          </w:p>
        </w:tc>
        <w:tc>
          <w:tcPr>
            <w:tcW w:w="801" w:type="dxa"/>
            <w:gridSpan w:val="2"/>
            <w:noWrap/>
            <w:hideMark/>
          </w:tcPr>
          <w:p w:rsidR="003B1965" w:rsidRPr="00FA2CD7" w:rsidRDefault="003B1965" w:rsidP="00FA2CD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A2CD7">
              <w:rPr>
                <w:rFonts w:cstheme="minorHAnsi"/>
                <w:sz w:val="20"/>
                <w:szCs w:val="20"/>
              </w:rPr>
              <w:t>16.06</w:t>
            </w:r>
          </w:p>
        </w:tc>
        <w:tc>
          <w:tcPr>
            <w:tcW w:w="801" w:type="dxa"/>
            <w:gridSpan w:val="2"/>
            <w:noWrap/>
            <w:hideMark/>
          </w:tcPr>
          <w:p w:rsidR="003B1965" w:rsidRPr="00FA2CD7" w:rsidRDefault="003B1965" w:rsidP="00FA2CD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A2CD7">
              <w:rPr>
                <w:rFonts w:cstheme="minorHAnsi"/>
                <w:sz w:val="20"/>
                <w:szCs w:val="20"/>
              </w:rPr>
              <w:t>16.27</w:t>
            </w:r>
          </w:p>
        </w:tc>
        <w:tc>
          <w:tcPr>
            <w:tcW w:w="802" w:type="dxa"/>
            <w:gridSpan w:val="2"/>
            <w:noWrap/>
            <w:hideMark/>
          </w:tcPr>
          <w:p w:rsidR="003B1965" w:rsidRPr="00FA2CD7" w:rsidRDefault="003B1965" w:rsidP="00FA2CD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A2CD7">
              <w:rPr>
                <w:rFonts w:cstheme="minorHAnsi"/>
                <w:sz w:val="20"/>
                <w:szCs w:val="20"/>
              </w:rPr>
              <w:t>-4.23</w:t>
            </w:r>
          </w:p>
        </w:tc>
        <w:tc>
          <w:tcPr>
            <w:tcW w:w="802" w:type="dxa"/>
            <w:gridSpan w:val="2"/>
            <w:noWrap/>
            <w:hideMark/>
          </w:tcPr>
          <w:p w:rsidR="003B1965" w:rsidRPr="00FA2CD7" w:rsidRDefault="003B1965" w:rsidP="00FA2CD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A2CD7">
              <w:rPr>
                <w:rFonts w:cstheme="minorHAnsi"/>
                <w:sz w:val="20"/>
                <w:szCs w:val="20"/>
              </w:rPr>
              <w:t>17.32</w:t>
            </w:r>
          </w:p>
        </w:tc>
        <w:tc>
          <w:tcPr>
            <w:tcW w:w="801" w:type="dxa"/>
            <w:gridSpan w:val="2"/>
            <w:noWrap/>
            <w:hideMark/>
          </w:tcPr>
          <w:p w:rsidR="003B1965" w:rsidRPr="00FA2CD7" w:rsidRDefault="003B1965" w:rsidP="00FA2CD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A2CD7">
              <w:rPr>
                <w:rFonts w:cstheme="minorHAnsi"/>
                <w:sz w:val="20"/>
                <w:szCs w:val="20"/>
              </w:rPr>
              <w:t>-4.77</w:t>
            </w:r>
          </w:p>
        </w:tc>
        <w:tc>
          <w:tcPr>
            <w:tcW w:w="802" w:type="dxa"/>
            <w:gridSpan w:val="2"/>
            <w:noWrap/>
            <w:hideMark/>
          </w:tcPr>
          <w:p w:rsidR="003B1965" w:rsidRPr="00FA2CD7" w:rsidRDefault="003B1965" w:rsidP="00FA2CD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A2CD7">
              <w:rPr>
                <w:rFonts w:cstheme="minorHAnsi"/>
                <w:sz w:val="20"/>
                <w:szCs w:val="20"/>
              </w:rPr>
              <w:t>-4.09</w:t>
            </w:r>
          </w:p>
        </w:tc>
        <w:tc>
          <w:tcPr>
            <w:tcW w:w="796" w:type="dxa"/>
            <w:noWrap/>
            <w:hideMark/>
          </w:tcPr>
          <w:p w:rsidR="003B1965" w:rsidRPr="00FA2CD7" w:rsidRDefault="003B1965" w:rsidP="00FA2CD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A2CD7">
              <w:rPr>
                <w:rFonts w:cstheme="minorHAnsi"/>
                <w:sz w:val="20"/>
                <w:szCs w:val="20"/>
              </w:rPr>
              <w:t>-5.93</w:t>
            </w:r>
          </w:p>
        </w:tc>
      </w:tr>
      <w:tr w:rsidR="003B1965" w:rsidRPr="00FA2CD7" w:rsidTr="00F2449D">
        <w:trPr>
          <w:trHeight w:val="300"/>
          <w:jc w:val="center"/>
        </w:trPr>
        <w:tc>
          <w:tcPr>
            <w:tcW w:w="1406" w:type="dxa"/>
            <w:noWrap/>
            <w:hideMark/>
          </w:tcPr>
          <w:p w:rsidR="003B1965" w:rsidRPr="00FA2CD7" w:rsidRDefault="003B1965" w:rsidP="00D41946">
            <w:pPr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G</w:t>
            </w:r>
          </w:p>
        </w:tc>
        <w:tc>
          <w:tcPr>
            <w:tcW w:w="1172" w:type="dxa"/>
            <w:gridSpan w:val="2"/>
            <w:noWrap/>
            <w:hideMark/>
          </w:tcPr>
          <w:p w:rsidR="003B1965" w:rsidRPr="00FA2CD7" w:rsidRDefault="003B1965" w:rsidP="00FA2CD7">
            <w:pPr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 w:rsidRPr="00FA2CD7">
              <w:rPr>
                <w:rFonts w:cstheme="minorHAnsi"/>
                <w:sz w:val="20"/>
                <w:szCs w:val="20"/>
              </w:rPr>
              <w:t>6.40</w:t>
            </w:r>
          </w:p>
        </w:tc>
        <w:tc>
          <w:tcPr>
            <w:tcW w:w="740" w:type="dxa"/>
            <w:gridSpan w:val="2"/>
            <w:noWrap/>
            <w:hideMark/>
          </w:tcPr>
          <w:p w:rsidR="003B1965" w:rsidRPr="00FA2CD7" w:rsidRDefault="003B1965" w:rsidP="00FA2CD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A2CD7">
              <w:rPr>
                <w:rFonts w:cstheme="minorHAnsi"/>
                <w:sz w:val="20"/>
                <w:szCs w:val="20"/>
              </w:rPr>
              <w:t>-25.90</w:t>
            </w:r>
          </w:p>
        </w:tc>
        <w:tc>
          <w:tcPr>
            <w:tcW w:w="800" w:type="dxa"/>
            <w:gridSpan w:val="2"/>
            <w:noWrap/>
            <w:hideMark/>
          </w:tcPr>
          <w:p w:rsidR="003B1965" w:rsidRPr="00FA2CD7" w:rsidRDefault="003B1965" w:rsidP="00FA2CD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A2CD7">
              <w:rPr>
                <w:rFonts w:cstheme="minorHAnsi"/>
                <w:sz w:val="20"/>
                <w:szCs w:val="20"/>
              </w:rPr>
              <w:t>13.47</w:t>
            </w:r>
          </w:p>
        </w:tc>
        <w:tc>
          <w:tcPr>
            <w:tcW w:w="801" w:type="dxa"/>
            <w:gridSpan w:val="2"/>
            <w:noWrap/>
            <w:hideMark/>
          </w:tcPr>
          <w:p w:rsidR="003B1965" w:rsidRPr="00FA2CD7" w:rsidRDefault="003B1965" w:rsidP="00FA2CD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A2CD7">
              <w:rPr>
                <w:rFonts w:cstheme="minorHAnsi"/>
                <w:sz w:val="20"/>
                <w:szCs w:val="20"/>
              </w:rPr>
              <w:t>11.87</w:t>
            </w:r>
          </w:p>
        </w:tc>
        <w:tc>
          <w:tcPr>
            <w:tcW w:w="801" w:type="dxa"/>
            <w:gridSpan w:val="2"/>
            <w:noWrap/>
            <w:hideMark/>
          </w:tcPr>
          <w:p w:rsidR="003B1965" w:rsidRPr="00FA2CD7" w:rsidRDefault="003B1965" w:rsidP="00FA2CD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A2CD7">
              <w:rPr>
                <w:rFonts w:cstheme="minorHAnsi"/>
                <w:sz w:val="20"/>
                <w:szCs w:val="20"/>
              </w:rPr>
              <w:t>12.76</w:t>
            </w:r>
          </w:p>
        </w:tc>
        <w:tc>
          <w:tcPr>
            <w:tcW w:w="802" w:type="dxa"/>
            <w:gridSpan w:val="2"/>
            <w:noWrap/>
            <w:hideMark/>
          </w:tcPr>
          <w:p w:rsidR="003B1965" w:rsidRPr="00FA2CD7" w:rsidRDefault="003B1965" w:rsidP="00FA2CD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A2CD7">
              <w:rPr>
                <w:rFonts w:cstheme="minorHAnsi"/>
                <w:sz w:val="20"/>
                <w:szCs w:val="20"/>
              </w:rPr>
              <w:t>13.33</w:t>
            </w:r>
          </w:p>
        </w:tc>
        <w:tc>
          <w:tcPr>
            <w:tcW w:w="802" w:type="dxa"/>
            <w:gridSpan w:val="2"/>
            <w:noWrap/>
            <w:hideMark/>
          </w:tcPr>
          <w:p w:rsidR="003B1965" w:rsidRPr="00FA2CD7" w:rsidRDefault="003B1965" w:rsidP="00FA2CD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A2CD7">
              <w:rPr>
                <w:rFonts w:cstheme="minorHAnsi"/>
                <w:sz w:val="20"/>
                <w:szCs w:val="20"/>
              </w:rPr>
              <w:t>12.43</w:t>
            </w:r>
          </w:p>
        </w:tc>
        <w:tc>
          <w:tcPr>
            <w:tcW w:w="801" w:type="dxa"/>
            <w:gridSpan w:val="2"/>
            <w:noWrap/>
            <w:hideMark/>
          </w:tcPr>
          <w:p w:rsidR="003B1965" w:rsidRPr="00FA2CD7" w:rsidRDefault="003B1965" w:rsidP="00FA2CD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A2CD7">
              <w:rPr>
                <w:rFonts w:cstheme="minorHAnsi"/>
                <w:sz w:val="20"/>
                <w:szCs w:val="20"/>
              </w:rPr>
              <w:t>12.96</w:t>
            </w:r>
          </w:p>
        </w:tc>
        <w:tc>
          <w:tcPr>
            <w:tcW w:w="802" w:type="dxa"/>
            <w:gridSpan w:val="2"/>
            <w:noWrap/>
            <w:hideMark/>
          </w:tcPr>
          <w:p w:rsidR="003B1965" w:rsidRPr="00FA2CD7" w:rsidRDefault="003B1965" w:rsidP="00FA2CD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A2CD7">
              <w:rPr>
                <w:rFonts w:cstheme="minorHAnsi"/>
                <w:sz w:val="20"/>
                <w:szCs w:val="20"/>
              </w:rPr>
              <w:t>-9.33</w:t>
            </w:r>
          </w:p>
        </w:tc>
        <w:tc>
          <w:tcPr>
            <w:tcW w:w="796" w:type="dxa"/>
            <w:noWrap/>
            <w:hideMark/>
          </w:tcPr>
          <w:p w:rsidR="003B1965" w:rsidRPr="00FA2CD7" w:rsidRDefault="003B1965" w:rsidP="00FA2CD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A2CD7">
              <w:rPr>
                <w:rFonts w:cstheme="minorHAnsi"/>
                <w:sz w:val="20"/>
                <w:szCs w:val="20"/>
              </w:rPr>
              <w:t>-8.98</w:t>
            </w:r>
          </w:p>
        </w:tc>
      </w:tr>
      <w:tr w:rsidR="003B1965" w:rsidRPr="00FA2CD7" w:rsidTr="00F2449D">
        <w:trPr>
          <w:trHeight w:val="300"/>
          <w:jc w:val="center"/>
        </w:trPr>
        <w:tc>
          <w:tcPr>
            <w:tcW w:w="1406" w:type="dxa"/>
            <w:noWrap/>
            <w:hideMark/>
          </w:tcPr>
          <w:p w:rsidR="003B1965" w:rsidRPr="00FA2CD7" w:rsidRDefault="003B1965" w:rsidP="00D41946">
            <w:pPr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H</w:t>
            </w:r>
          </w:p>
        </w:tc>
        <w:tc>
          <w:tcPr>
            <w:tcW w:w="1172" w:type="dxa"/>
            <w:gridSpan w:val="2"/>
            <w:noWrap/>
            <w:hideMark/>
          </w:tcPr>
          <w:p w:rsidR="003B1965" w:rsidRPr="00FA2CD7" w:rsidRDefault="003B1965" w:rsidP="00FA2CD7">
            <w:pPr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 w:rsidRPr="00FA2CD7">
              <w:rPr>
                <w:rFonts w:cstheme="minorHAnsi"/>
                <w:sz w:val="20"/>
                <w:szCs w:val="20"/>
              </w:rPr>
              <w:t>0.73</w:t>
            </w:r>
          </w:p>
        </w:tc>
        <w:tc>
          <w:tcPr>
            <w:tcW w:w="740" w:type="dxa"/>
            <w:gridSpan w:val="2"/>
            <w:noWrap/>
            <w:hideMark/>
          </w:tcPr>
          <w:p w:rsidR="003B1965" w:rsidRPr="00FA2CD7" w:rsidRDefault="003B1965" w:rsidP="00FA2CD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A2CD7">
              <w:rPr>
                <w:rFonts w:cstheme="minorHAnsi"/>
                <w:sz w:val="20"/>
                <w:szCs w:val="20"/>
              </w:rPr>
              <w:t>-20.27</w:t>
            </w:r>
          </w:p>
        </w:tc>
        <w:tc>
          <w:tcPr>
            <w:tcW w:w="800" w:type="dxa"/>
            <w:gridSpan w:val="2"/>
            <w:noWrap/>
            <w:hideMark/>
          </w:tcPr>
          <w:p w:rsidR="003B1965" w:rsidRPr="00FA2CD7" w:rsidRDefault="003B1965" w:rsidP="00FA2CD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A2CD7">
              <w:rPr>
                <w:rFonts w:cstheme="minorHAnsi"/>
                <w:sz w:val="20"/>
                <w:szCs w:val="20"/>
              </w:rPr>
              <w:t>-2.75</w:t>
            </w:r>
          </w:p>
        </w:tc>
        <w:tc>
          <w:tcPr>
            <w:tcW w:w="801" w:type="dxa"/>
            <w:gridSpan w:val="2"/>
            <w:noWrap/>
            <w:hideMark/>
          </w:tcPr>
          <w:p w:rsidR="003B1965" w:rsidRPr="00FA2CD7" w:rsidRDefault="003B1965" w:rsidP="00FA2CD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A2CD7">
              <w:rPr>
                <w:rFonts w:cstheme="minorHAnsi"/>
                <w:sz w:val="20"/>
                <w:szCs w:val="20"/>
              </w:rPr>
              <w:t>-2.81</w:t>
            </w:r>
          </w:p>
        </w:tc>
        <w:tc>
          <w:tcPr>
            <w:tcW w:w="801" w:type="dxa"/>
            <w:gridSpan w:val="2"/>
            <w:noWrap/>
            <w:hideMark/>
          </w:tcPr>
          <w:p w:rsidR="003B1965" w:rsidRPr="00FA2CD7" w:rsidRDefault="003B1965" w:rsidP="00FA2CD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A2CD7">
              <w:rPr>
                <w:rFonts w:cstheme="minorHAnsi"/>
                <w:sz w:val="20"/>
                <w:szCs w:val="20"/>
              </w:rPr>
              <w:t>-2.80</w:t>
            </w:r>
          </w:p>
        </w:tc>
        <w:tc>
          <w:tcPr>
            <w:tcW w:w="802" w:type="dxa"/>
            <w:gridSpan w:val="2"/>
            <w:noWrap/>
            <w:hideMark/>
          </w:tcPr>
          <w:p w:rsidR="003B1965" w:rsidRPr="00FA2CD7" w:rsidRDefault="003B1965" w:rsidP="00FA2CD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A2CD7">
              <w:rPr>
                <w:rFonts w:cstheme="minorHAnsi"/>
                <w:sz w:val="20"/>
                <w:szCs w:val="20"/>
              </w:rPr>
              <w:t>-2.79</w:t>
            </w:r>
          </w:p>
        </w:tc>
        <w:tc>
          <w:tcPr>
            <w:tcW w:w="802" w:type="dxa"/>
            <w:gridSpan w:val="2"/>
            <w:noWrap/>
            <w:hideMark/>
          </w:tcPr>
          <w:p w:rsidR="003B1965" w:rsidRPr="00FA2CD7" w:rsidRDefault="003B1965" w:rsidP="00FA2CD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A2CD7">
              <w:rPr>
                <w:rFonts w:cstheme="minorHAnsi"/>
                <w:sz w:val="20"/>
                <w:szCs w:val="20"/>
              </w:rPr>
              <w:t>-2.82</w:t>
            </w:r>
          </w:p>
        </w:tc>
        <w:tc>
          <w:tcPr>
            <w:tcW w:w="801" w:type="dxa"/>
            <w:gridSpan w:val="2"/>
            <w:noWrap/>
            <w:hideMark/>
          </w:tcPr>
          <w:p w:rsidR="003B1965" w:rsidRPr="00FA2CD7" w:rsidRDefault="003B1965" w:rsidP="00FA2CD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A2CD7">
              <w:rPr>
                <w:rFonts w:cstheme="minorHAnsi"/>
                <w:sz w:val="20"/>
                <w:szCs w:val="20"/>
              </w:rPr>
              <w:t>17.02</w:t>
            </w:r>
          </w:p>
        </w:tc>
        <w:tc>
          <w:tcPr>
            <w:tcW w:w="802" w:type="dxa"/>
            <w:gridSpan w:val="2"/>
            <w:noWrap/>
            <w:hideMark/>
          </w:tcPr>
          <w:p w:rsidR="003B1965" w:rsidRPr="00FA2CD7" w:rsidRDefault="003B1965" w:rsidP="00FA2CD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A2CD7">
              <w:rPr>
                <w:rFonts w:cstheme="minorHAnsi"/>
                <w:sz w:val="20"/>
                <w:szCs w:val="20"/>
              </w:rPr>
              <w:t>22.26</w:t>
            </w:r>
          </w:p>
        </w:tc>
        <w:tc>
          <w:tcPr>
            <w:tcW w:w="796" w:type="dxa"/>
            <w:noWrap/>
            <w:hideMark/>
          </w:tcPr>
          <w:p w:rsidR="003B1965" w:rsidRPr="00FA2CD7" w:rsidRDefault="003B1965" w:rsidP="00FA2CD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A2CD7">
              <w:rPr>
                <w:rFonts w:cstheme="minorHAnsi"/>
                <w:sz w:val="20"/>
                <w:szCs w:val="20"/>
              </w:rPr>
              <w:t>-2.35</w:t>
            </w:r>
          </w:p>
        </w:tc>
      </w:tr>
      <w:tr w:rsidR="003B1965" w:rsidRPr="00FA2CD7" w:rsidTr="00F2449D">
        <w:trPr>
          <w:trHeight w:val="300"/>
          <w:jc w:val="center"/>
        </w:trPr>
        <w:tc>
          <w:tcPr>
            <w:tcW w:w="1406" w:type="dxa"/>
            <w:tcBorders>
              <w:bottom w:val="single" w:sz="4" w:space="0" w:color="auto"/>
            </w:tcBorders>
            <w:noWrap/>
            <w:hideMark/>
          </w:tcPr>
          <w:p w:rsidR="003B1965" w:rsidRPr="00FA2CD7" w:rsidRDefault="003B1965" w:rsidP="00D41946">
            <w:pPr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I</w:t>
            </w:r>
          </w:p>
        </w:tc>
        <w:tc>
          <w:tcPr>
            <w:tcW w:w="1172" w:type="dxa"/>
            <w:gridSpan w:val="2"/>
            <w:tcBorders>
              <w:bottom w:val="single" w:sz="4" w:space="0" w:color="auto"/>
            </w:tcBorders>
            <w:noWrap/>
            <w:hideMark/>
          </w:tcPr>
          <w:p w:rsidR="003B1965" w:rsidRPr="00FA2CD7" w:rsidRDefault="003B1965" w:rsidP="00FA2CD7">
            <w:pPr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 w:rsidRPr="00FA2CD7">
              <w:rPr>
                <w:rFonts w:cstheme="minorHAnsi"/>
                <w:sz w:val="20"/>
                <w:szCs w:val="20"/>
              </w:rPr>
              <w:t>1.50</w:t>
            </w:r>
          </w:p>
        </w:tc>
        <w:tc>
          <w:tcPr>
            <w:tcW w:w="740" w:type="dxa"/>
            <w:gridSpan w:val="2"/>
            <w:tcBorders>
              <w:bottom w:val="single" w:sz="4" w:space="0" w:color="auto"/>
            </w:tcBorders>
            <w:noWrap/>
            <w:hideMark/>
          </w:tcPr>
          <w:p w:rsidR="003B1965" w:rsidRPr="00FA2CD7" w:rsidRDefault="003B1965" w:rsidP="00FA2CD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A2CD7">
              <w:rPr>
                <w:rFonts w:cstheme="minorHAnsi"/>
                <w:sz w:val="20"/>
                <w:szCs w:val="20"/>
              </w:rPr>
              <w:t>-20.24</w:t>
            </w:r>
          </w:p>
        </w:tc>
        <w:tc>
          <w:tcPr>
            <w:tcW w:w="800" w:type="dxa"/>
            <w:gridSpan w:val="2"/>
            <w:tcBorders>
              <w:bottom w:val="single" w:sz="4" w:space="0" w:color="auto"/>
            </w:tcBorders>
            <w:noWrap/>
            <w:hideMark/>
          </w:tcPr>
          <w:p w:rsidR="003B1965" w:rsidRPr="00FA2CD7" w:rsidRDefault="003B1965" w:rsidP="00FA2CD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A2CD7">
              <w:rPr>
                <w:rFonts w:cstheme="minorHAnsi"/>
                <w:sz w:val="20"/>
                <w:szCs w:val="20"/>
              </w:rPr>
              <w:t>-2.61</w:t>
            </w:r>
          </w:p>
        </w:tc>
        <w:tc>
          <w:tcPr>
            <w:tcW w:w="801" w:type="dxa"/>
            <w:gridSpan w:val="2"/>
            <w:tcBorders>
              <w:bottom w:val="single" w:sz="4" w:space="0" w:color="auto"/>
            </w:tcBorders>
            <w:noWrap/>
            <w:hideMark/>
          </w:tcPr>
          <w:p w:rsidR="003B1965" w:rsidRPr="00FA2CD7" w:rsidRDefault="003B1965" w:rsidP="00FA2CD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A2CD7">
              <w:rPr>
                <w:rFonts w:cstheme="minorHAnsi"/>
                <w:sz w:val="20"/>
                <w:szCs w:val="20"/>
              </w:rPr>
              <w:t>-2.67</w:t>
            </w:r>
          </w:p>
        </w:tc>
        <w:tc>
          <w:tcPr>
            <w:tcW w:w="801" w:type="dxa"/>
            <w:gridSpan w:val="2"/>
            <w:tcBorders>
              <w:bottom w:val="single" w:sz="4" w:space="0" w:color="auto"/>
            </w:tcBorders>
            <w:noWrap/>
            <w:hideMark/>
          </w:tcPr>
          <w:p w:rsidR="003B1965" w:rsidRPr="00FA2CD7" w:rsidRDefault="003B1965" w:rsidP="00FA2CD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A2CD7">
              <w:rPr>
                <w:rFonts w:cstheme="minorHAnsi"/>
                <w:sz w:val="20"/>
                <w:szCs w:val="20"/>
              </w:rPr>
              <w:t>-2.65</w:t>
            </w:r>
          </w:p>
        </w:tc>
        <w:tc>
          <w:tcPr>
            <w:tcW w:w="802" w:type="dxa"/>
            <w:gridSpan w:val="2"/>
            <w:tcBorders>
              <w:bottom w:val="single" w:sz="4" w:space="0" w:color="auto"/>
            </w:tcBorders>
            <w:noWrap/>
            <w:hideMark/>
          </w:tcPr>
          <w:p w:rsidR="003B1965" w:rsidRPr="00FA2CD7" w:rsidRDefault="003B1965" w:rsidP="00FA2CD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A2CD7">
              <w:rPr>
                <w:rFonts w:cstheme="minorHAnsi"/>
                <w:sz w:val="20"/>
                <w:szCs w:val="20"/>
              </w:rPr>
              <w:t>17.14</w:t>
            </w:r>
          </w:p>
        </w:tc>
        <w:tc>
          <w:tcPr>
            <w:tcW w:w="802" w:type="dxa"/>
            <w:gridSpan w:val="2"/>
            <w:tcBorders>
              <w:bottom w:val="single" w:sz="4" w:space="0" w:color="auto"/>
            </w:tcBorders>
            <w:noWrap/>
            <w:hideMark/>
          </w:tcPr>
          <w:p w:rsidR="003B1965" w:rsidRPr="00FA2CD7" w:rsidRDefault="003B1965" w:rsidP="00FA2CD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A2CD7">
              <w:rPr>
                <w:rFonts w:cstheme="minorHAnsi"/>
                <w:sz w:val="20"/>
                <w:szCs w:val="20"/>
              </w:rPr>
              <w:t>-2.67</w:t>
            </w:r>
          </w:p>
        </w:tc>
        <w:tc>
          <w:tcPr>
            <w:tcW w:w="801" w:type="dxa"/>
            <w:gridSpan w:val="2"/>
            <w:tcBorders>
              <w:bottom w:val="single" w:sz="4" w:space="0" w:color="auto"/>
            </w:tcBorders>
            <w:noWrap/>
            <w:hideMark/>
          </w:tcPr>
          <w:p w:rsidR="003B1965" w:rsidRPr="00FA2CD7" w:rsidRDefault="003B1965" w:rsidP="00FA2CD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A2CD7">
              <w:rPr>
                <w:rFonts w:cstheme="minorHAnsi"/>
                <w:sz w:val="20"/>
                <w:szCs w:val="20"/>
              </w:rPr>
              <w:t>-2.69</w:t>
            </w:r>
          </w:p>
        </w:tc>
        <w:tc>
          <w:tcPr>
            <w:tcW w:w="802" w:type="dxa"/>
            <w:gridSpan w:val="2"/>
            <w:tcBorders>
              <w:bottom w:val="single" w:sz="4" w:space="0" w:color="auto"/>
            </w:tcBorders>
            <w:noWrap/>
            <w:hideMark/>
          </w:tcPr>
          <w:p w:rsidR="003B1965" w:rsidRPr="00FA2CD7" w:rsidRDefault="003B1965" w:rsidP="00FA2CD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A2CD7">
              <w:rPr>
                <w:rFonts w:cstheme="minorHAnsi"/>
                <w:sz w:val="20"/>
                <w:szCs w:val="20"/>
              </w:rPr>
              <w:t>-2.54</w:t>
            </w:r>
          </w:p>
        </w:tc>
        <w:tc>
          <w:tcPr>
            <w:tcW w:w="796" w:type="dxa"/>
            <w:tcBorders>
              <w:bottom w:val="single" w:sz="4" w:space="0" w:color="auto"/>
            </w:tcBorders>
            <w:noWrap/>
            <w:hideMark/>
          </w:tcPr>
          <w:p w:rsidR="003B1965" w:rsidRPr="00FA2CD7" w:rsidRDefault="003B1965" w:rsidP="00FA2CD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A2CD7">
              <w:rPr>
                <w:rFonts w:cstheme="minorHAnsi"/>
                <w:sz w:val="20"/>
                <w:szCs w:val="20"/>
              </w:rPr>
              <w:t>21.69</w:t>
            </w:r>
          </w:p>
        </w:tc>
      </w:tr>
    </w:tbl>
    <w:p w:rsidR="00EB3472" w:rsidRDefault="00EB3472" w:rsidP="00490E53">
      <w:pPr>
        <w:spacing w:line="240" w:lineRule="auto"/>
        <w:contextualSpacing/>
      </w:pPr>
    </w:p>
    <w:p w:rsidR="00EB3472" w:rsidRDefault="00EB3472" w:rsidP="00490E53">
      <w:pPr>
        <w:spacing w:line="240" w:lineRule="auto"/>
        <w:contextualSpacing/>
      </w:pPr>
    </w:p>
    <w:tbl>
      <w:tblPr>
        <w:tblStyle w:val="TableGrid"/>
        <w:tblW w:w="1033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8"/>
        <w:gridCol w:w="994"/>
        <w:gridCol w:w="994"/>
        <w:gridCol w:w="994"/>
        <w:gridCol w:w="994"/>
        <w:gridCol w:w="994"/>
        <w:gridCol w:w="994"/>
        <w:gridCol w:w="994"/>
        <w:gridCol w:w="1080"/>
        <w:gridCol w:w="350"/>
        <w:gridCol w:w="730"/>
        <w:gridCol w:w="26"/>
      </w:tblGrid>
      <w:tr w:rsidR="00515B0C" w:rsidRPr="00FA2CD7" w:rsidTr="007F600F">
        <w:trPr>
          <w:gridAfter w:val="2"/>
          <w:wAfter w:w="756" w:type="dxa"/>
          <w:trHeight w:val="300"/>
          <w:jc w:val="center"/>
        </w:trPr>
        <w:tc>
          <w:tcPr>
            <w:tcW w:w="9576" w:type="dxa"/>
            <w:gridSpan w:val="10"/>
            <w:noWrap/>
          </w:tcPr>
          <w:p w:rsidR="00515B0C" w:rsidRPr="00F2449D" w:rsidRDefault="00515B0C" w:rsidP="00515B0C">
            <w:pPr>
              <w:contextualSpacing/>
              <w:rPr>
                <w:rFonts w:cstheme="minorHAnsi"/>
              </w:rPr>
            </w:pPr>
            <w:bookmarkStart w:id="11" w:name="T2"/>
            <w:r>
              <w:rPr>
                <w:rFonts w:cstheme="minorHAnsi"/>
              </w:rPr>
              <w:t xml:space="preserve">Table </w:t>
            </w:r>
            <w:r w:rsidR="00F7134A">
              <w:rPr>
                <w:rFonts w:cstheme="minorHAnsi"/>
              </w:rPr>
              <w:t>2</w:t>
            </w:r>
            <w:bookmarkEnd w:id="11"/>
            <w:r w:rsidRPr="00F2449D">
              <w:rPr>
                <w:rFonts w:cstheme="minorHAnsi"/>
              </w:rPr>
              <w:t xml:space="preserve">. </w:t>
            </w:r>
            <w:r>
              <w:rPr>
                <w:rFonts w:cstheme="minorHAnsi"/>
              </w:rPr>
              <w:t>Standard error of the linear predictor</w:t>
            </w:r>
            <w:r w:rsidRPr="00F2449D">
              <w:rPr>
                <w:rFonts w:cstheme="minorHAnsi"/>
              </w:rPr>
              <w:t xml:space="preserve"> for each observed field class type. </w:t>
            </w:r>
          </w:p>
        </w:tc>
      </w:tr>
      <w:tr w:rsidR="00515B0C" w:rsidRPr="00FA2CD7" w:rsidTr="007F600F">
        <w:trPr>
          <w:trHeight w:val="305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</w:tcBorders>
            <w:noWrap/>
            <w:vAlign w:val="center"/>
            <w:hideMark/>
          </w:tcPr>
          <w:p w:rsidR="00515B0C" w:rsidRPr="00FA2CD7" w:rsidRDefault="00515B0C" w:rsidP="00515B0C">
            <w:pPr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Observed (field) class equation</w:t>
            </w:r>
          </w:p>
        </w:tc>
        <w:tc>
          <w:tcPr>
            <w:tcW w:w="9144" w:type="dxa"/>
            <w:gridSpan w:val="11"/>
            <w:tcBorders>
              <w:top w:val="single" w:sz="4" w:space="0" w:color="auto"/>
            </w:tcBorders>
            <w:noWrap/>
            <w:vAlign w:val="center"/>
          </w:tcPr>
          <w:p w:rsidR="00515B0C" w:rsidRPr="00FA2CD7" w:rsidRDefault="00515B0C" w:rsidP="00515B0C">
            <w:pPr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Predicted (map) class</w:t>
            </w:r>
          </w:p>
        </w:tc>
      </w:tr>
      <w:tr w:rsidR="00515B0C" w:rsidRPr="00FA2CD7" w:rsidTr="007F600F">
        <w:trPr>
          <w:gridAfter w:val="1"/>
          <w:wAfter w:w="26" w:type="dxa"/>
          <w:trHeight w:val="189"/>
          <w:jc w:val="center"/>
        </w:trPr>
        <w:tc>
          <w:tcPr>
            <w:tcW w:w="1188" w:type="dxa"/>
            <w:vMerge/>
            <w:tcBorders>
              <w:bottom w:val="single" w:sz="4" w:space="0" w:color="auto"/>
            </w:tcBorders>
            <w:noWrap/>
            <w:vAlign w:val="center"/>
          </w:tcPr>
          <w:p w:rsidR="00515B0C" w:rsidRDefault="00515B0C" w:rsidP="00515B0C">
            <w:pPr>
              <w:contextualSpacing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vAlign w:val="center"/>
          </w:tcPr>
          <w:p w:rsidR="00515B0C" w:rsidRPr="00FA2CD7" w:rsidRDefault="00515B0C" w:rsidP="00515B0C">
            <w:pPr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vAlign w:val="center"/>
          </w:tcPr>
          <w:p w:rsidR="00515B0C" w:rsidRPr="00FA2CD7" w:rsidRDefault="00515B0C" w:rsidP="00515B0C">
            <w:pPr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B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vAlign w:val="center"/>
          </w:tcPr>
          <w:p w:rsidR="00515B0C" w:rsidRPr="00FA2CD7" w:rsidRDefault="00515B0C" w:rsidP="00515B0C">
            <w:pPr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vAlign w:val="center"/>
          </w:tcPr>
          <w:p w:rsidR="00515B0C" w:rsidRPr="00FA2CD7" w:rsidRDefault="00515B0C" w:rsidP="00515B0C">
            <w:pPr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vAlign w:val="center"/>
          </w:tcPr>
          <w:p w:rsidR="00515B0C" w:rsidRPr="00FA2CD7" w:rsidRDefault="00515B0C" w:rsidP="00515B0C">
            <w:pPr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E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vAlign w:val="center"/>
          </w:tcPr>
          <w:p w:rsidR="00515B0C" w:rsidRPr="00FA2CD7" w:rsidRDefault="00515B0C" w:rsidP="00515B0C">
            <w:pPr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F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vAlign w:val="center"/>
          </w:tcPr>
          <w:p w:rsidR="00515B0C" w:rsidRPr="00FA2CD7" w:rsidRDefault="00515B0C" w:rsidP="00515B0C">
            <w:pPr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G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515B0C" w:rsidRPr="00FA2CD7" w:rsidRDefault="00515B0C" w:rsidP="00515B0C">
            <w:pPr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H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center"/>
          </w:tcPr>
          <w:p w:rsidR="00515B0C" w:rsidRPr="00FA2CD7" w:rsidRDefault="00515B0C" w:rsidP="00515B0C">
            <w:pPr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I</w:t>
            </w:r>
          </w:p>
        </w:tc>
      </w:tr>
      <w:tr w:rsidR="00515B0C" w:rsidRPr="00FA2CD7" w:rsidTr="007F600F">
        <w:trPr>
          <w:gridAfter w:val="1"/>
          <w:wAfter w:w="26" w:type="dxa"/>
          <w:trHeight w:val="300"/>
          <w:jc w:val="center"/>
        </w:trPr>
        <w:tc>
          <w:tcPr>
            <w:tcW w:w="1188" w:type="dxa"/>
            <w:tcBorders>
              <w:top w:val="single" w:sz="4" w:space="0" w:color="auto"/>
            </w:tcBorders>
            <w:noWrap/>
            <w:vAlign w:val="center"/>
            <w:hideMark/>
          </w:tcPr>
          <w:p w:rsidR="00515B0C" w:rsidRPr="00FA2CD7" w:rsidRDefault="00515B0C" w:rsidP="00C13C69">
            <w:pPr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</w:t>
            </w:r>
          </w:p>
        </w:tc>
        <w:tc>
          <w:tcPr>
            <w:tcW w:w="994" w:type="dxa"/>
            <w:tcBorders>
              <w:top w:val="single" w:sz="4" w:space="0" w:color="auto"/>
            </w:tcBorders>
            <w:noWrap/>
            <w:vAlign w:val="center"/>
            <w:hideMark/>
          </w:tcPr>
          <w:p w:rsidR="00515B0C" w:rsidRPr="00515B0C" w:rsidRDefault="00515B0C" w:rsidP="00C13C6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15B0C">
              <w:rPr>
                <w:rFonts w:cstheme="minorHAnsi"/>
                <w:sz w:val="20"/>
                <w:szCs w:val="20"/>
              </w:rPr>
              <w:t>0.34</w:t>
            </w:r>
          </w:p>
        </w:tc>
        <w:tc>
          <w:tcPr>
            <w:tcW w:w="994" w:type="dxa"/>
            <w:tcBorders>
              <w:top w:val="single" w:sz="4" w:space="0" w:color="auto"/>
            </w:tcBorders>
            <w:noWrap/>
            <w:vAlign w:val="center"/>
            <w:hideMark/>
          </w:tcPr>
          <w:p w:rsidR="00515B0C" w:rsidRPr="00515B0C" w:rsidRDefault="00515B0C" w:rsidP="00C13C6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15B0C">
              <w:rPr>
                <w:rFonts w:cstheme="minorHAnsi"/>
                <w:sz w:val="20"/>
                <w:szCs w:val="20"/>
              </w:rPr>
              <w:t>24512.59</w:t>
            </w:r>
          </w:p>
        </w:tc>
        <w:tc>
          <w:tcPr>
            <w:tcW w:w="994" w:type="dxa"/>
            <w:tcBorders>
              <w:top w:val="single" w:sz="4" w:space="0" w:color="auto"/>
            </w:tcBorders>
            <w:noWrap/>
            <w:vAlign w:val="center"/>
            <w:hideMark/>
          </w:tcPr>
          <w:p w:rsidR="00515B0C" w:rsidRPr="00515B0C" w:rsidRDefault="00515B0C" w:rsidP="00C13C6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15B0C">
              <w:rPr>
                <w:rFonts w:cstheme="minorHAnsi"/>
                <w:sz w:val="20"/>
                <w:szCs w:val="20"/>
              </w:rPr>
              <w:t>17480.37</w:t>
            </w:r>
          </w:p>
        </w:tc>
        <w:tc>
          <w:tcPr>
            <w:tcW w:w="994" w:type="dxa"/>
            <w:tcBorders>
              <w:top w:val="single" w:sz="4" w:space="0" w:color="auto"/>
            </w:tcBorders>
            <w:noWrap/>
            <w:vAlign w:val="center"/>
            <w:hideMark/>
          </w:tcPr>
          <w:p w:rsidR="00515B0C" w:rsidRPr="00515B0C" w:rsidRDefault="00515B0C" w:rsidP="00C13C6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15B0C">
              <w:rPr>
                <w:rFonts w:cstheme="minorHAnsi"/>
                <w:sz w:val="20"/>
                <w:szCs w:val="20"/>
              </w:rPr>
              <w:t>18795.08</w:t>
            </w:r>
          </w:p>
        </w:tc>
        <w:tc>
          <w:tcPr>
            <w:tcW w:w="994" w:type="dxa"/>
            <w:tcBorders>
              <w:top w:val="single" w:sz="4" w:space="0" w:color="auto"/>
            </w:tcBorders>
            <w:noWrap/>
            <w:vAlign w:val="center"/>
            <w:hideMark/>
          </w:tcPr>
          <w:p w:rsidR="00515B0C" w:rsidRPr="00515B0C" w:rsidRDefault="00515B0C" w:rsidP="00C13C6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15B0C">
              <w:rPr>
                <w:rFonts w:cstheme="minorHAnsi"/>
                <w:sz w:val="20"/>
                <w:szCs w:val="20"/>
              </w:rPr>
              <w:t>19871.10</w:t>
            </w:r>
          </w:p>
        </w:tc>
        <w:tc>
          <w:tcPr>
            <w:tcW w:w="994" w:type="dxa"/>
            <w:tcBorders>
              <w:top w:val="single" w:sz="4" w:space="0" w:color="auto"/>
            </w:tcBorders>
            <w:noWrap/>
            <w:vAlign w:val="center"/>
            <w:hideMark/>
          </w:tcPr>
          <w:p w:rsidR="00515B0C" w:rsidRPr="00515B0C" w:rsidRDefault="00515B0C" w:rsidP="00C13C6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15B0C">
              <w:rPr>
                <w:rFonts w:cstheme="minorHAnsi"/>
                <w:sz w:val="20"/>
                <w:szCs w:val="20"/>
              </w:rPr>
              <w:t>16711.71</w:t>
            </w:r>
          </w:p>
        </w:tc>
        <w:tc>
          <w:tcPr>
            <w:tcW w:w="994" w:type="dxa"/>
            <w:tcBorders>
              <w:top w:val="single" w:sz="4" w:space="0" w:color="auto"/>
            </w:tcBorders>
            <w:noWrap/>
            <w:vAlign w:val="center"/>
            <w:hideMark/>
          </w:tcPr>
          <w:p w:rsidR="00515B0C" w:rsidRPr="00515B0C" w:rsidRDefault="00515B0C" w:rsidP="00C13C6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15B0C">
              <w:rPr>
                <w:rFonts w:cstheme="minorHAnsi"/>
                <w:sz w:val="20"/>
                <w:szCs w:val="20"/>
              </w:rPr>
              <w:t>14460.74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noWrap/>
            <w:vAlign w:val="center"/>
            <w:hideMark/>
          </w:tcPr>
          <w:p w:rsidR="00515B0C" w:rsidRPr="00515B0C" w:rsidRDefault="00515B0C" w:rsidP="00C13C6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15B0C">
              <w:rPr>
                <w:rFonts w:cstheme="minorHAnsi"/>
                <w:sz w:val="20"/>
                <w:szCs w:val="20"/>
              </w:rPr>
              <w:t>41843.25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noWrap/>
            <w:vAlign w:val="center"/>
            <w:hideMark/>
          </w:tcPr>
          <w:p w:rsidR="00515B0C" w:rsidRPr="00515B0C" w:rsidRDefault="00515B0C" w:rsidP="00C13C6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15B0C">
              <w:rPr>
                <w:rFonts w:cstheme="minorHAnsi"/>
                <w:sz w:val="20"/>
                <w:szCs w:val="20"/>
              </w:rPr>
              <w:t>81848.85</w:t>
            </w:r>
          </w:p>
        </w:tc>
      </w:tr>
      <w:tr w:rsidR="00515B0C" w:rsidRPr="00FA2CD7" w:rsidTr="007F600F">
        <w:trPr>
          <w:gridAfter w:val="1"/>
          <w:wAfter w:w="26" w:type="dxa"/>
          <w:trHeight w:val="300"/>
          <w:jc w:val="center"/>
        </w:trPr>
        <w:tc>
          <w:tcPr>
            <w:tcW w:w="1188" w:type="dxa"/>
            <w:noWrap/>
            <w:vAlign w:val="center"/>
            <w:hideMark/>
          </w:tcPr>
          <w:p w:rsidR="00515B0C" w:rsidRPr="00FA2CD7" w:rsidRDefault="00515B0C" w:rsidP="00C13C69">
            <w:pPr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B</w:t>
            </w:r>
          </w:p>
        </w:tc>
        <w:tc>
          <w:tcPr>
            <w:tcW w:w="994" w:type="dxa"/>
            <w:noWrap/>
            <w:vAlign w:val="center"/>
            <w:hideMark/>
          </w:tcPr>
          <w:p w:rsidR="00515B0C" w:rsidRPr="00515B0C" w:rsidRDefault="00515B0C" w:rsidP="00C13C6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15B0C">
              <w:rPr>
                <w:rFonts w:cstheme="minorHAnsi"/>
                <w:sz w:val="20"/>
                <w:szCs w:val="20"/>
              </w:rPr>
              <w:t>5881.21</w:t>
            </w:r>
          </w:p>
        </w:tc>
        <w:tc>
          <w:tcPr>
            <w:tcW w:w="994" w:type="dxa"/>
            <w:noWrap/>
            <w:vAlign w:val="center"/>
            <w:hideMark/>
          </w:tcPr>
          <w:p w:rsidR="00515B0C" w:rsidRPr="00515B0C" w:rsidRDefault="00515B0C" w:rsidP="00C13C6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15B0C">
              <w:rPr>
                <w:rFonts w:cstheme="minorHAnsi"/>
                <w:sz w:val="20"/>
                <w:szCs w:val="20"/>
              </w:rPr>
              <w:t>20518.61</w:t>
            </w:r>
          </w:p>
        </w:tc>
        <w:tc>
          <w:tcPr>
            <w:tcW w:w="994" w:type="dxa"/>
            <w:noWrap/>
            <w:vAlign w:val="center"/>
            <w:hideMark/>
          </w:tcPr>
          <w:p w:rsidR="00515B0C" w:rsidRPr="00515B0C" w:rsidRDefault="00515B0C" w:rsidP="00C13C6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15B0C">
              <w:rPr>
                <w:rFonts w:cstheme="minorHAnsi"/>
                <w:sz w:val="20"/>
                <w:szCs w:val="20"/>
              </w:rPr>
              <w:t>13068.69</w:t>
            </w:r>
          </w:p>
        </w:tc>
        <w:tc>
          <w:tcPr>
            <w:tcW w:w="994" w:type="dxa"/>
            <w:noWrap/>
            <w:vAlign w:val="center"/>
            <w:hideMark/>
          </w:tcPr>
          <w:p w:rsidR="00515B0C" w:rsidRPr="00515B0C" w:rsidRDefault="00515B0C" w:rsidP="00C13C6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15B0C">
              <w:rPr>
                <w:rFonts w:cstheme="minorHAnsi"/>
                <w:sz w:val="20"/>
                <w:szCs w:val="20"/>
              </w:rPr>
              <w:t>46239.70</w:t>
            </w:r>
          </w:p>
        </w:tc>
        <w:tc>
          <w:tcPr>
            <w:tcW w:w="994" w:type="dxa"/>
            <w:noWrap/>
            <w:vAlign w:val="center"/>
            <w:hideMark/>
          </w:tcPr>
          <w:p w:rsidR="00515B0C" w:rsidRPr="00515B0C" w:rsidRDefault="00515B0C" w:rsidP="00C13C6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15B0C">
              <w:rPr>
                <w:rFonts w:cstheme="minorHAnsi"/>
                <w:sz w:val="20"/>
                <w:szCs w:val="20"/>
              </w:rPr>
              <w:t>48923.53</w:t>
            </w:r>
          </w:p>
        </w:tc>
        <w:tc>
          <w:tcPr>
            <w:tcW w:w="994" w:type="dxa"/>
            <w:noWrap/>
            <w:vAlign w:val="center"/>
            <w:hideMark/>
          </w:tcPr>
          <w:p w:rsidR="00515B0C" w:rsidRPr="00515B0C" w:rsidRDefault="00515B0C" w:rsidP="00C13C6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15B0C">
              <w:rPr>
                <w:rFonts w:cstheme="minorHAnsi"/>
                <w:sz w:val="20"/>
                <w:szCs w:val="20"/>
              </w:rPr>
              <w:t>12230.66</w:t>
            </w:r>
          </w:p>
        </w:tc>
        <w:tc>
          <w:tcPr>
            <w:tcW w:w="994" w:type="dxa"/>
            <w:noWrap/>
            <w:vAlign w:val="center"/>
            <w:hideMark/>
          </w:tcPr>
          <w:p w:rsidR="00515B0C" w:rsidRPr="00515B0C" w:rsidRDefault="00515B0C" w:rsidP="00C13C6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15B0C">
              <w:rPr>
                <w:rFonts w:cstheme="minorHAnsi"/>
                <w:sz w:val="20"/>
                <w:szCs w:val="20"/>
              </w:rPr>
              <w:t>9893.86</w:t>
            </w:r>
          </w:p>
        </w:tc>
        <w:tc>
          <w:tcPr>
            <w:tcW w:w="1080" w:type="dxa"/>
            <w:noWrap/>
            <w:vAlign w:val="center"/>
            <w:hideMark/>
          </w:tcPr>
          <w:p w:rsidR="00515B0C" w:rsidRPr="00515B0C" w:rsidRDefault="00515B0C" w:rsidP="00C13C6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15B0C">
              <w:rPr>
                <w:rFonts w:cstheme="minorHAnsi"/>
                <w:sz w:val="20"/>
                <w:szCs w:val="20"/>
              </w:rPr>
              <w:t>162423.89</w:t>
            </w:r>
          </w:p>
        </w:tc>
        <w:tc>
          <w:tcPr>
            <w:tcW w:w="1080" w:type="dxa"/>
            <w:gridSpan w:val="2"/>
            <w:noWrap/>
            <w:vAlign w:val="center"/>
            <w:hideMark/>
          </w:tcPr>
          <w:p w:rsidR="00515B0C" w:rsidRPr="00515B0C" w:rsidRDefault="00515B0C" w:rsidP="00C13C6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15B0C">
              <w:rPr>
                <w:rFonts w:cstheme="minorHAnsi"/>
                <w:sz w:val="20"/>
                <w:szCs w:val="20"/>
              </w:rPr>
              <w:t>327453.04</w:t>
            </w:r>
          </w:p>
        </w:tc>
      </w:tr>
      <w:tr w:rsidR="00515B0C" w:rsidRPr="00FA2CD7" w:rsidTr="007F600F">
        <w:trPr>
          <w:gridAfter w:val="1"/>
          <w:wAfter w:w="26" w:type="dxa"/>
          <w:trHeight w:val="300"/>
          <w:jc w:val="center"/>
        </w:trPr>
        <w:tc>
          <w:tcPr>
            <w:tcW w:w="1188" w:type="dxa"/>
            <w:noWrap/>
            <w:vAlign w:val="center"/>
            <w:hideMark/>
          </w:tcPr>
          <w:p w:rsidR="00515B0C" w:rsidRPr="00FA2CD7" w:rsidRDefault="00515B0C" w:rsidP="00C13C69">
            <w:pPr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</w:t>
            </w:r>
          </w:p>
        </w:tc>
        <w:tc>
          <w:tcPr>
            <w:tcW w:w="994" w:type="dxa"/>
            <w:noWrap/>
            <w:vAlign w:val="center"/>
            <w:hideMark/>
          </w:tcPr>
          <w:p w:rsidR="00515B0C" w:rsidRPr="00515B0C" w:rsidRDefault="00515B0C" w:rsidP="00C13C6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15B0C">
              <w:rPr>
                <w:rFonts w:cstheme="minorHAnsi"/>
                <w:sz w:val="20"/>
                <w:szCs w:val="20"/>
              </w:rPr>
              <w:t>5414.13</w:t>
            </w:r>
          </w:p>
        </w:tc>
        <w:tc>
          <w:tcPr>
            <w:tcW w:w="994" w:type="dxa"/>
            <w:noWrap/>
            <w:vAlign w:val="center"/>
            <w:hideMark/>
          </w:tcPr>
          <w:p w:rsidR="00515B0C" w:rsidRPr="00515B0C" w:rsidRDefault="00515B0C" w:rsidP="00C13C6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15B0C">
              <w:rPr>
                <w:rFonts w:cstheme="minorHAnsi"/>
                <w:sz w:val="20"/>
                <w:szCs w:val="20"/>
              </w:rPr>
              <w:t>46626.93</w:t>
            </w:r>
          </w:p>
        </w:tc>
        <w:tc>
          <w:tcPr>
            <w:tcW w:w="994" w:type="dxa"/>
            <w:noWrap/>
            <w:vAlign w:val="center"/>
            <w:hideMark/>
          </w:tcPr>
          <w:p w:rsidR="00515B0C" w:rsidRPr="00515B0C" w:rsidRDefault="00515B0C" w:rsidP="00C13C6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15B0C">
              <w:rPr>
                <w:rFonts w:cstheme="minorHAnsi"/>
                <w:sz w:val="20"/>
                <w:szCs w:val="20"/>
              </w:rPr>
              <w:t>13068.69</w:t>
            </w:r>
          </w:p>
        </w:tc>
        <w:tc>
          <w:tcPr>
            <w:tcW w:w="994" w:type="dxa"/>
            <w:noWrap/>
            <w:vAlign w:val="center"/>
            <w:hideMark/>
          </w:tcPr>
          <w:p w:rsidR="00515B0C" w:rsidRPr="00515B0C" w:rsidRDefault="00515B0C" w:rsidP="00C13C6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15B0C">
              <w:rPr>
                <w:rFonts w:cstheme="minorHAnsi"/>
                <w:sz w:val="20"/>
                <w:szCs w:val="20"/>
              </w:rPr>
              <w:t>40512.76</w:t>
            </w:r>
          </w:p>
        </w:tc>
        <w:tc>
          <w:tcPr>
            <w:tcW w:w="994" w:type="dxa"/>
            <w:noWrap/>
            <w:vAlign w:val="center"/>
            <w:hideMark/>
          </w:tcPr>
          <w:p w:rsidR="00515B0C" w:rsidRPr="00515B0C" w:rsidRDefault="00515B0C" w:rsidP="00C13C6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15B0C">
              <w:rPr>
                <w:rFonts w:cstheme="minorHAnsi"/>
                <w:sz w:val="20"/>
                <w:szCs w:val="20"/>
              </w:rPr>
              <w:t>41301.48</w:t>
            </w:r>
          </w:p>
        </w:tc>
        <w:tc>
          <w:tcPr>
            <w:tcW w:w="994" w:type="dxa"/>
            <w:noWrap/>
            <w:vAlign w:val="center"/>
            <w:hideMark/>
          </w:tcPr>
          <w:p w:rsidR="00515B0C" w:rsidRPr="00515B0C" w:rsidRDefault="00515B0C" w:rsidP="00C13C6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15B0C">
              <w:rPr>
                <w:rFonts w:cstheme="minorHAnsi"/>
                <w:sz w:val="20"/>
                <w:szCs w:val="20"/>
              </w:rPr>
              <w:t>12230.66</w:t>
            </w:r>
          </w:p>
        </w:tc>
        <w:tc>
          <w:tcPr>
            <w:tcW w:w="994" w:type="dxa"/>
            <w:noWrap/>
            <w:vAlign w:val="center"/>
            <w:hideMark/>
          </w:tcPr>
          <w:p w:rsidR="00515B0C" w:rsidRPr="00515B0C" w:rsidRDefault="00515B0C" w:rsidP="00C13C6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15B0C">
              <w:rPr>
                <w:rFonts w:cstheme="minorHAnsi"/>
                <w:sz w:val="20"/>
                <w:szCs w:val="20"/>
              </w:rPr>
              <w:t>35396.56</w:t>
            </w:r>
          </w:p>
        </w:tc>
        <w:tc>
          <w:tcPr>
            <w:tcW w:w="1080" w:type="dxa"/>
            <w:noWrap/>
            <w:vAlign w:val="center"/>
            <w:hideMark/>
          </w:tcPr>
          <w:p w:rsidR="00515B0C" w:rsidRPr="00515B0C" w:rsidRDefault="00515B0C" w:rsidP="00C13C6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15B0C">
              <w:rPr>
                <w:rFonts w:cstheme="minorHAnsi"/>
                <w:sz w:val="20"/>
                <w:szCs w:val="20"/>
              </w:rPr>
              <w:t>12516.33</w:t>
            </w:r>
          </w:p>
        </w:tc>
        <w:tc>
          <w:tcPr>
            <w:tcW w:w="1080" w:type="dxa"/>
            <w:gridSpan w:val="2"/>
            <w:noWrap/>
            <w:vAlign w:val="center"/>
            <w:hideMark/>
          </w:tcPr>
          <w:p w:rsidR="00515B0C" w:rsidRPr="00515B0C" w:rsidRDefault="00515B0C" w:rsidP="00C13C6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15B0C">
              <w:rPr>
                <w:rFonts w:cstheme="minorHAnsi"/>
                <w:sz w:val="20"/>
                <w:szCs w:val="20"/>
              </w:rPr>
              <w:t>124920.43</w:t>
            </w:r>
          </w:p>
        </w:tc>
      </w:tr>
      <w:tr w:rsidR="00515B0C" w:rsidRPr="00FA2CD7" w:rsidTr="007F600F">
        <w:trPr>
          <w:gridAfter w:val="1"/>
          <w:wAfter w:w="26" w:type="dxa"/>
          <w:trHeight w:val="300"/>
          <w:jc w:val="center"/>
        </w:trPr>
        <w:tc>
          <w:tcPr>
            <w:tcW w:w="1188" w:type="dxa"/>
            <w:noWrap/>
            <w:vAlign w:val="center"/>
            <w:hideMark/>
          </w:tcPr>
          <w:p w:rsidR="00515B0C" w:rsidRPr="00FA2CD7" w:rsidRDefault="00515B0C" w:rsidP="00C13C69">
            <w:pPr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</w:t>
            </w:r>
          </w:p>
        </w:tc>
        <w:tc>
          <w:tcPr>
            <w:tcW w:w="994" w:type="dxa"/>
            <w:noWrap/>
            <w:vAlign w:val="center"/>
            <w:hideMark/>
          </w:tcPr>
          <w:p w:rsidR="00515B0C" w:rsidRPr="00515B0C" w:rsidRDefault="00515B0C" w:rsidP="00C13C6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15B0C">
              <w:rPr>
                <w:rFonts w:cstheme="minorHAnsi"/>
                <w:sz w:val="20"/>
                <w:szCs w:val="20"/>
              </w:rPr>
              <w:t>6012.79</w:t>
            </w:r>
          </w:p>
        </w:tc>
        <w:tc>
          <w:tcPr>
            <w:tcW w:w="994" w:type="dxa"/>
            <w:noWrap/>
            <w:vAlign w:val="center"/>
            <w:hideMark/>
          </w:tcPr>
          <w:p w:rsidR="00515B0C" w:rsidRPr="00515B0C" w:rsidRDefault="00515B0C" w:rsidP="00C13C6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15B0C">
              <w:rPr>
                <w:rFonts w:cstheme="minorHAnsi"/>
                <w:sz w:val="20"/>
                <w:szCs w:val="20"/>
              </w:rPr>
              <w:t>48355.19</w:t>
            </w:r>
          </w:p>
        </w:tc>
        <w:tc>
          <w:tcPr>
            <w:tcW w:w="994" w:type="dxa"/>
            <w:noWrap/>
            <w:vAlign w:val="center"/>
            <w:hideMark/>
          </w:tcPr>
          <w:p w:rsidR="00515B0C" w:rsidRPr="00515B0C" w:rsidRDefault="00515B0C" w:rsidP="00C13C6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15B0C">
              <w:rPr>
                <w:rFonts w:cstheme="minorHAnsi"/>
                <w:sz w:val="20"/>
                <w:szCs w:val="20"/>
              </w:rPr>
              <w:t>38187.98</w:t>
            </w:r>
          </w:p>
        </w:tc>
        <w:tc>
          <w:tcPr>
            <w:tcW w:w="994" w:type="dxa"/>
            <w:noWrap/>
            <w:vAlign w:val="center"/>
            <w:hideMark/>
          </w:tcPr>
          <w:p w:rsidR="00515B0C" w:rsidRPr="00515B0C" w:rsidRDefault="00515B0C" w:rsidP="00C13C6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15B0C">
              <w:rPr>
                <w:rFonts w:cstheme="minorHAnsi"/>
                <w:sz w:val="20"/>
                <w:szCs w:val="20"/>
              </w:rPr>
              <w:t>14455.52</w:t>
            </w:r>
          </w:p>
        </w:tc>
        <w:tc>
          <w:tcPr>
            <w:tcW w:w="994" w:type="dxa"/>
            <w:noWrap/>
            <w:vAlign w:val="center"/>
            <w:hideMark/>
          </w:tcPr>
          <w:p w:rsidR="00515B0C" w:rsidRPr="00515B0C" w:rsidRDefault="00515B0C" w:rsidP="00C13C6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15B0C">
              <w:rPr>
                <w:rFonts w:cstheme="minorHAnsi"/>
                <w:sz w:val="20"/>
                <w:szCs w:val="20"/>
              </w:rPr>
              <w:t>41874.91</w:t>
            </w:r>
          </w:p>
        </w:tc>
        <w:tc>
          <w:tcPr>
            <w:tcW w:w="994" w:type="dxa"/>
            <w:noWrap/>
            <w:vAlign w:val="center"/>
            <w:hideMark/>
          </w:tcPr>
          <w:p w:rsidR="00515B0C" w:rsidRPr="00515B0C" w:rsidRDefault="00515B0C" w:rsidP="00C13C6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15B0C">
              <w:rPr>
                <w:rFonts w:cstheme="minorHAnsi"/>
                <w:sz w:val="20"/>
                <w:szCs w:val="20"/>
              </w:rPr>
              <w:t>36690.23</w:t>
            </w:r>
          </w:p>
        </w:tc>
        <w:tc>
          <w:tcPr>
            <w:tcW w:w="994" w:type="dxa"/>
            <w:noWrap/>
            <w:vAlign w:val="center"/>
            <w:hideMark/>
          </w:tcPr>
          <w:p w:rsidR="00515B0C" w:rsidRPr="00515B0C" w:rsidRDefault="00515B0C" w:rsidP="00C13C6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15B0C">
              <w:rPr>
                <w:rFonts w:cstheme="minorHAnsi"/>
                <w:sz w:val="20"/>
                <w:szCs w:val="20"/>
              </w:rPr>
              <w:t>9893.86</w:t>
            </w:r>
          </w:p>
        </w:tc>
        <w:tc>
          <w:tcPr>
            <w:tcW w:w="1080" w:type="dxa"/>
            <w:noWrap/>
            <w:vAlign w:val="center"/>
            <w:hideMark/>
          </w:tcPr>
          <w:p w:rsidR="00515B0C" w:rsidRPr="00515B0C" w:rsidRDefault="00515B0C" w:rsidP="00C13C6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15B0C">
              <w:rPr>
                <w:rFonts w:cstheme="minorHAnsi"/>
                <w:sz w:val="20"/>
                <w:szCs w:val="20"/>
              </w:rPr>
              <w:t>279304.97</w:t>
            </w:r>
          </w:p>
        </w:tc>
        <w:tc>
          <w:tcPr>
            <w:tcW w:w="1080" w:type="dxa"/>
            <w:gridSpan w:val="2"/>
            <w:noWrap/>
            <w:vAlign w:val="center"/>
            <w:hideMark/>
          </w:tcPr>
          <w:p w:rsidR="00515B0C" w:rsidRPr="00515B0C" w:rsidRDefault="00515B0C" w:rsidP="00C13C6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15B0C">
              <w:rPr>
                <w:rFonts w:cstheme="minorHAnsi"/>
                <w:sz w:val="20"/>
                <w:szCs w:val="20"/>
              </w:rPr>
              <w:t>8382.87</w:t>
            </w:r>
          </w:p>
        </w:tc>
      </w:tr>
      <w:tr w:rsidR="00515B0C" w:rsidRPr="00FA2CD7" w:rsidTr="007F600F">
        <w:trPr>
          <w:gridAfter w:val="1"/>
          <w:wAfter w:w="26" w:type="dxa"/>
          <w:trHeight w:val="300"/>
          <w:jc w:val="center"/>
        </w:trPr>
        <w:tc>
          <w:tcPr>
            <w:tcW w:w="1188" w:type="dxa"/>
            <w:noWrap/>
            <w:vAlign w:val="center"/>
            <w:hideMark/>
          </w:tcPr>
          <w:p w:rsidR="00515B0C" w:rsidRPr="00FA2CD7" w:rsidRDefault="00515B0C" w:rsidP="00C13C69">
            <w:pPr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E</w:t>
            </w:r>
          </w:p>
        </w:tc>
        <w:tc>
          <w:tcPr>
            <w:tcW w:w="994" w:type="dxa"/>
            <w:noWrap/>
            <w:vAlign w:val="center"/>
            <w:hideMark/>
          </w:tcPr>
          <w:p w:rsidR="00515B0C" w:rsidRPr="00515B0C" w:rsidRDefault="00515B0C" w:rsidP="00C13C6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15B0C">
              <w:rPr>
                <w:rFonts w:cstheme="minorHAnsi"/>
                <w:sz w:val="20"/>
                <w:szCs w:val="20"/>
              </w:rPr>
              <w:t>6340.41</w:t>
            </w:r>
          </w:p>
        </w:tc>
        <w:tc>
          <w:tcPr>
            <w:tcW w:w="994" w:type="dxa"/>
            <w:noWrap/>
            <w:vAlign w:val="center"/>
            <w:hideMark/>
          </w:tcPr>
          <w:p w:rsidR="00515B0C" w:rsidRPr="00515B0C" w:rsidRDefault="00515B0C" w:rsidP="00C13C6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15B0C">
              <w:rPr>
                <w:rFonts w:cstheme="minorHAnsi"/>
                <w:sz w:val="20"/>
                <w:szCs w:val="20"/>
              </w:rPr>
              <w:t>37439.19</w:t>
            </w:r>
          </w:p>
        </w:tc>
        <w:tc>
          <w:tcPr>
            <w:tcW w:w="994" w:type="dxa"/>
            <w:noWrap/>
            <w:vAlign w:val="center"/>
            <w:hideMark/>
          </w:tcPr>
          <w:p w:rsidR="00515B0C" w:rsidRPr="00515B0C" w:rsidRDefault="00515B0C" w:rsidP="00C13C6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15B0C">
              <w:rPr>
                <w:rFonts w:cstheme="minorHAnsi"/>
                <w:sz w:val="20"/>
                <w:szCs w:val="20"/>
              </w:rPr>
              <w:t>13068.69</w:t>
            </w:r>
          </w:p>
        </w:tc>
        <w:tc>
          <w:tcPr>
            <w:tcW w:w="994" w:type="dxa"/>
            <w:noWrap/>
            <w:vAlign w:val="center"/>
            <w:hideMark/>
          </w:tcPr>
          <w:p w:rsidR="00515B0C" w:rsidRPr="00515B0C" w:rsidRDefault="00515B0C" w:rsidP="00C13C6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15B0C">
              <w:rPr>
                <w:rFonts w:cstheme="minorHAnsi"/>
                <w:sz w:val="20"/>
                <w:szCs w:val="20"/>
              </w:rPr>
              <w:t>14455.52</w:t>
            </w:r>
          </w:p>
        </w:tc>
        <w:tc>
          <w:tcPr>
            <w:tcW w:w="994" w:type="dxa"/>
            <w:noWrap/>
            <w:vAlign w:val="center"/>
            <w:hideMark/>
          </w:tcPr>
          <w:p w:rsidR="00515B0C" w:rsidRPr="00515B0C" w:rsidRDefault="00515B0C" w:rsidP="00C13C6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15B0C">
              <w:rPr>
                <w:rFonts w:cstheme="minorHAnsi"/>
                <w:sz w:val="20"/>
                <w:szCs w:val="20"/>
              </w:rPr>
              <w:t>15680.45</w:t>
            </w:r>
          </w:p>
        </w:tc>
        <w:tc>
          <w:tcPr>
            <w:tcW w:w="994" w:type="dxa"/>
            <w:noWrap/>
            <w:vAlign w:val="center"/>
            <w:hideMark/>
          </w:tcPr>
          <w:p w:rsidR="00515B0C" w:rsidRPr="00515B0C" w:rsidRDefault="00515B0C" w:rsidP="00C13C6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15B0C">
              <w:rPr>
                <w:rFonts w:cstheme="minorHAnsi"/>
                <w:sz w:val="20"/>
                <w:szCs w:val="20"/>
              </w:rPr>
              <w:t>26967.60</w:t>
            </w:r>
          </w:p>
        </w:tc>
        <w:tc>
          <w:tcPr>
            <w:tcW w:w="994" w:type="dxa"/>
            <w:noWrap/>
            <w:vAlign w:val="center"/>
            <w:hideMark/>
          </w:tcPr>
          <w:p w:rsidR="00515B0C" w:rsidRPr="00515B0C" w:rsidRDefault="00515B0C" w:rsidP="00C13C6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15B0C">
              <w:rPr>
                <w:rFonts w:cstheme="minorHAnsi"/>
                <w:sz w:val="20"/>
                <w:szCs w:val="20"/>
              </w:rPr>
              <w:t>24116.21</w:t>
            </w:r>
          </w:p>
        </w:tc>
        <w:tc>
          <w:tcPr>
            <w:tcW w:w="1080" w:type="dxa"/>
            <w:noWrap/>
            <w:vAlign w:val="center"/>
            <w:hideMark/>
          </w:tcPr>
          <w:p w:rsidR="00515B0C" w:rsidRPr="00515B0C" w:rsidRDefault="00515B0C" w:rsidP="00C13C6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15B0C">
              <w:rPr>
                <w:rFonts w:cstheme="minorHAnsi"/>
                <w:sz w:val="20"/>
                <w:szCs w:val="20"/>
              </w:rPr>
              <w:t>273851.62</w:t>
            </w:r>
          </w:p>
        </w:tc>
        <w:tc>
          <w:tcPr>
            <w:tcW w:w="1080" w:type="dxa"/>
            <w:gridSpan w:val="2"/>
            <w:noWrap/>
            <w:vAlign w:val="center"/>
            <w:hideMark/>
          </w:tcPr>
          <w:p w:rsidR="00515B0C" w:rsidRPr="00515B0C" w:rsidRDefault="00515B0C" w:rsidP="00C13C6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15B0C">
              <w:rPr>
                <w:rFonts w:cstheme="minorHAnsi"/>
                <w:sz w:val="20"/>
                <w:szCs w:val="20"/>
              </w:rPr>
              <w:t>604624.36</w:t>
            </w:r>
          </w:p>
        </w:tc>
      </w:tr>
      <w:tr w:rsidR="00515B0C" w:rsidRPr="00FA2CD7" w:rsidTr="007F600F">
        <w:trPr>
          <w:gridAfter w:val="1"/>
          <w:wAfter w:w="26" w:type="dxa"/>
          <w:trHeight w:val="300"/>
          <w:jc w:val="center"/>
        </w:trPr>
        <w:tc>
          <w:tcPr>
            <w:tcW w:w="1188" w:type="dxa"/>
            <w:noWrap/>
            <w:vAlign w:val="center"/>
            <w:hideMark/>
          </w:tcPr>
          <w:p w:rsidR="00515B0C" w:rsidRPr="00FA2CD7" w:rsidRDefault="00515B0C" w:rsidP="00C13C69">
            <w:pPr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F</w:t>
            </w:r>
          </w:p>
        </w:tc>
        <w:tc>
          <w:tcPr>
            <w:tcW w:w="994" w:type="dxa"/>
            <w:noWrap/>
            <w:vAlign w:val="center"/>
            <w:hideMark/>
          </w:tcPr>
          <w:p w:rsidR="00515B0C" w:rsidRPr="00515B0C" w:rsidRDefault="00515B0C" w:rsidP="00C13C6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15B0C">
              <w:rPr>
                <w:rFonts w:cstheme="minorHAnsi"/>
                <w:sz w:val="20"/>
                <w:szCs w:val="20"/>
              </w:rPr>
              <w:t>6681.08</w:t>
            </w:r>
          </w:p>
        </w:tc>
        <w:tc>
          <w:tcPr>
            <w:tcW w:w="994" w:type="dxa"/>
            <w:noWrap/>
            <w:vAlign w:val="center"/>
            <w:hideMark/>
          </w:tcPr>
          <w:p w:rsidR="00515B0C" w:rsidRPr="00515B0C" w:rsidRDefault="00515B0C" w:rsidP="00C13C6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15B0C">
              <w:rPr>
                <w:rFonts w:cstheme="minorHAnsi"/>
                <w:sz w:val="20"/>
                <w:szCs w:val="20"/>
              </w:rPr>
              <w:t>20518.61</w:t>
            </w:r>
          </w:p>
        </w:tc>
        <w:tc>
          <w:tcPr>
            <w:tcW w:w="994" w:type="dxa"/>
            <w:noWrap/>
            <w:vAlign w:val="center"/>
            <w:hideMark/>
          </w:tcPr>
          <w:p w:rsidR="00515B0C" w:rsidRPr="00515B0C" w:rsidRDefault="00515B0C" w:rsidP="00C13C6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15B0C">
              <w:rPr>
                <w:rFonts w:cstheme="minorHAnsi"/>
                <w:sz w:val="20"/>
                <w:szCs w:val="20"/>
              </w:rPr>
              <w:t>13068.69</w:t>
            </w:r>
          </w:p>
        </w:tc>
        <w:tc>
          <w:tcPr>
            <w:tcW w:w="994" w:type="dxa"/>
            <w:noWrap/>
            <w:vAlign w:val="center"/>
            <w:hideMark/>
          </w:tcPr>
          <w:p w:rsidR="00515B0C" w:rsidRPr="00515B0C" w:rsidRDefault="00515B0C" w:rsidP="00C13C6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15B0C">
              <w:rPr>
                <w:rFonts w:cstheme="minorHAnsi"/>
                <w:sz w:val="20"/>
                <w:szCs w:val="20"/>
              </w:rPr>
              <w:t>14455.52</w:t>
            </w:r>
          </w:p>
        </w:tc>
        <w:tc>
          <w:tcPr>
            <w:tcW w:w="994" w:type="dxa"/>
            <w:noWrap/>
            <w:vAlign w:val="center"/>
            <w:hideMark/>
          </w:tcPr>
          <w:p w:rsidR="00515B0C" w:rsidRPr="00515B0C" w:rsidRDefault="00515B0C" w:rsidP="00C13C6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15B0C">
              <w:rPr>
                <w:rFonts w:cstheme="minorHAnsi"/>
                <w:sz w:val="20"/>
                <w:szCs w:val="20"/>
              </w:rPr>
              <w:t>46133.52</w:t>
            </w:r>
          </w:p>
        </w:tc>
        <w:tc>
          <w:tcPr>
            <w:tcW w:w="994" w:type="dxa"/>
            <w:noWrap/>
            <w:vAlign w:val="center"/>
            <w:hideMark/>
          </w:tcPr>
          <w:p w:rsidR="00515B0C" w:rsidRPr="00515B0C" w:rsidRDefault="00515B0C" w:rsidP="00C13C6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15B0C">
              <w:rPr>
                <w:rFonts w:cstheme="minorHAnsi"/>
                <w:sz w:val="20"/>
                <w:szCs w:val="20"/>
              </w:rPr>
              <w:t>12230.66</w:t>
            </w:r>
          </w:p>
        </w:tc>
        <w:tc>
          <w:tcPr>
            <w:tcW w:w="994" w:type="dxa"/>
            <w:noWrap/>
            <w:vAlign w:val="center"/>
            <w:hideMark/>
          </w:tcPr>
          <w:p w:rsidR="00515B0C" w:rsidRPr="00515B0C" w:rsidRDefault="00515B0C" w:rsidP="00C13C6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15B0C">
              <w:rPr>
                <w:rFonts w:cstheme="minorHAnsi"/>
                <w:sz w:val="20"/>
                <w:szCs w:val="20"/>
              </w:rPr>
              <w:t>37858.39</w:t>
            </w:r>
          </w:p>
        </w:tc>
        <w:tc>
          <w:tcPr>
            <w:tcW w:w="1080" w:type="dxa"/>
            <w:noWrap/>
            <w:vAlign w:val="center"/>
            <w:hideMark/>
          </w:tcPr>
          <w:p w:rsidR="00515B0C" w:rsidRPr="00515B0C" w:rsidRDefault="00515B0C" w:rsidP="00C13C6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15B0C">
              <w:rPr>
                <w:rFonts w:cstheme="minorHAnsi"/>
                <w:sz w:val="20"/>
                <w:szCs w:val="20"/>
              </w:rPr>
              <w:t>159742.09</w:t>
            </w:r>
          </w:p>
        </w:tc>
        <w:tc>
          <w:tcPr>
            <w:tcW w:w="1080" w:type="dxa"/>
            <w:gridSpan w:val="2"/>
            <w:noWrap/>
            <w:vAlign w:val="center"/>
            <w:hideMark/>
          </w:tcPr>
          <w:p w:rsidR="00515B0C" w:rsidRPr="00515B0C" w:rsidRDefault="00515B0C" w:rsidP="00C13C6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15B0C">
              <w:rPr>
                <w:rFonts w:cstheme="minorHAnsi"/>
                <w:sz w:val="20"/>
                <w:szCs w:val="20"/>
              </w:rPr>
              <w:t>328548.08</w:t>
            </w:r>
          </w:p>
        </w:tc>
      </w:tr>
      <w:tr w:rsidR="00515B0C" w:rsidRPr="00FA2CD7" w:rsidTr="007F600F">
        <w:trPr>
          <w:gridAfter w:val="1"/>
          <w:wAfter w:w="26" w:type="dxa"/>
          <w:trHeight w:val="300"/>
          <w:jc w:val="center"/>
        </w:trPr>
        <w:tc>
          <w:tcPr>
            <w:tcW w:w="1188" w:type="dxa"/>
            <w:noWrap/>
            <w:vAlign w:val="center"/>
            <w:hideMark/>
          </w:tcPr>
          <w:p w:rsidR="00515B0C" w:rsidRPr="00FA2CD7" w:rsidRDefault="00515B0C" w:rsidP="00C13C69">
            <w:pPr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G</w:t>
            </w:r>
          </w:p>
        </w:tc>
        <w:tc>
          <w:tcPr>
            <w:tcW w:w="994" w:type="dxa"/>
            <w:noWrap/>
            <w:vAlign w:val="center"/>
            <w:hideMark/>
          </w:tcPr>
          <w:p w:rsidR="00515B0C" w:rsidRPr="00515B0C" w:rsidRDefault="00515B0C" w:rsidP="00C13C6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15B0C">
              <w:rPr>
                <w:rFonts w:cstheme="minorHAnsi"/>
                <w:sz w:val="20"/>
                <w:szCs w:val="20"/>
              </w:rPr>
              <w:t>5177.13</w:t>
            </w:r>
          </w:p>
        </w:tc>
        <w:tc>
          <w:tcPr>
            <w:tcW w:w="994" w:type="dxa"/>
            <w:noWrap/>
            <w:vAlign w:val="center"/>
            <w:hideMark/>
          </w:tcPr>
          <w:p w:rsidR="00515B0C" w:rsidRPr="00515B0C" w:rsidRDefault="00515B0C" w:rsidP="00C13C6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15B0C">
              <w:rPr>
                <w:rFonts w:cstheme="minorHAnsi"/>
                <w:sz w:val="20"/>
                <w:szCs w:val="20"/>
              </w:rPr>
              <w:t>20518.61</w:t>
            </w:r>
          </w:p>
        </w:tc>
        <w:tc>
          <w:tcPr>
            <w:tcW w:w="994" w:type="dxa"/>
            <w:noWrap/>
            <w:vAlign w:val="center"/>
            <w:hideMark/>
          </w:tcPr>
          <w:p w:rsidR="00515B0C" w:rsidRPr="00515B0C" w:rsidRDefault="00515B0C" w:rsidP="00C13C6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15B0C">
              <w:rPr>
                <w:rFonts w:cstheme="minorHAnsi"/>
                <w:sz w:val="20"/>
                <w:szCs w:val="20"/>
              </w:rPr>
              <w:t>13068.69</w:t>
            </w:r>
          </w:p>
        </w:tc>
        <w:tc>
          <w:tcPr>
            <w:tcW w:w="994" w:type="dxa"/>
            <w:noWrap/>
            <w:vAlign w:val="center"/>
            <w:hideMark/>
          </w:tcPr>
          <w:p w:rsidR="00515B0C" w:rsidRPr="00515B0C" w:rsidRDefault="00515B0C" w:rsidP="00C13C6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15B0C">
              <w:rPr>
                <w:rFonts w:cstheme="minorHAnsi"/>
                <w:sz w:val="20"/>
                <w:szCs w:val="20"/>
              </w:rPr>
              <w:t>14455.52</w:t>
            </w:r>
          </w:p>
        </w:tc>
        <w:tc>
          <w:tcPr>
            <w:tcW w:w="994" w:type="dxa"/>
            <w:noWrap/>
            <w:vAlign w:val="center"/>
            <w:hideMark/>
          </w:tcPr>
          <w:p w:rsidR="00515B0C" w:rsidRPr="00515B0C" w:rsidRDefault="00515B0C" w:rsidP="00C13C6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15B0C">
              <w:rPr>
                <w:rFonts w:cstheme="minorHAnsi"/>
                <w:sz w:val="20"/>
                <w:szCs w:val="20"/>
              </w:rPr>
              <w:t>15680.45</w:t>
            </w:r>
          </w:p>
        </w:tc>
        <w:tc>
          <w:tcPr>
            <w:tcW w:w="994" w:type="dxa"/>
            <w:noWrap/>
            <w:vAlign w:val="center"/>
            <w:hideMark/>
          </w:tcPr>
          <w:p w:rsidR="00515B0C" w:rsidRPr="00515B0C" w:rsidRDefault="00515B0C" w:rsidP="00C13C6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15B0C">
              <w:rPr>
                <w:rFonts w:cstheme="minorHAnsi"/>
                <w:sz w:val="20"/>
                <w:szCs w:val="20"/>
              </w:rPr>
              <w:t>12230.66</w:t>
            </w:r>
          </w:p>
        </w:tc>
        <w:tc>
          <w:tcPr>
            <w:tcW w:w="994" w:type="dxa"/>
            <w:noWrap/>
            <w:vAlign w:val="center"/>
            <w:hideMark/>
          </w:tcPr>
          <w:p w:rsidR="00515B0C" w:rsidRPr="00515B0C" w:rsidRDefault="00515B0C" w:rsidP="00C13C6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15B0C">
              <w:rPr>
                <w:rFonts w:cstheme="minorHAnsi"/>
                <w:sz w:val="20"/>
                <w:szCs w:val="20"/>
              </w:rPr>
              <w:t>9893.86</w:t>
            </w:r>
          </w:p>
        </w:tc>
        <w:tc>
          <w:tcPr>
            <w:tcW w:w="1080" w:type="dxa"/>
            <w:noWrap/>
            <w:vAlign w:val="center"/>
            <w:hideMark/>
          </w:tcPr>
          <w:p w:rsidR="00515B0C" w:rsidRPr="00515B0C" w:rsidRDefault="00515B0C" w:rsidP="00C13C6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15B0C">
              <w:rPr>
                <w:rFonts w:cstheme="minorHAnsi"/>
                <w:sz w:val="20"/>
                <w:szCs w:val="20"/>
              </w:rPr>
              <w:t>210029.14</w:t>
            </w:r>
          </w:p>
        </w:tc>
        <w:tc>
          <w:tcPr>
            <w:tcW w:w="1080" w:type="dxa"/>
            <w:gridSpan w:val="2"/>
            <w:noWrap/>
            <w:vAlign w:val="center"/>
            <w:hideMark/>
          </w:tcPr>
          <w:p w:rsidR="00515B0C" w:rsidRPr="00515B0C" w:rsidRDefault="00515B0C" w:rsidP="00C13C6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15B0C">
              <w:rPr>
                <w:rFonts w:cstheme="minorHAnsi"/>
                <w:sz w:val="20"/>
                <w:szCs w:val="20"/>
              </w:rPr>
              <w:t>167664.92</w:t>
            </w:r>
          </w:p>
        </w:tc>
      </w:tr>
      <w:tr w:rsidR="00515B0C" w:rsidRPr="00FA2CD7" w:rsidTr="007F600F">
        <w:trPr>
          <w:gridAfter w:val="1"/>
          <w:wAfter w:w="26" w:type="dxa"/>
          <w:trHeight w:val="300"/>
          <w:jc w:val="center"/>
        </w:trPr>
        <w:tc>
          <w:tcPr>
            <w:tcW w:w="1188" w:type="dxa"/>
            <w:noWrap/>
            <w:vAlign w:val="center"/>
            <w:hideMark/>
          </w:tcPr>
          <w:p w:rsidR="00515B0C" w:rsidRPr="00FA2CD7" w:rsidRDefault="00515B0C" w:rsidP="00C13C69">
            <w:pPr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lastRenderedPageBreak/>
              <w:t>H</w:t>
            </w:r>
          </w:p>
        </w:tc>
        <w:tc>
          <w:tcPr>
            <w:tcW w:w="994" w:type="dxa"/>
            <w:noWrap/>
            <w:vAlign w:val="center"/>
            <w:hideMark/>
          </w:tcPr>
          <w:p w:rsidR="00515B0C" w:rsidRPr="00515B0C" w:rsidRDefault="00515B0C" w:rsidP="00C13C6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15B0C">
              <w:rPr>
                <w:rFonts w:cstheme="minorHAnsi"/>
                <w:sz w:val="20"/>
                <w:szCs w:val="20"/>
              </w:rPr>
              <w:t>5275.41</w:t>
            </w:r>
          </w:p>
        </w:tc>
        <w:tc>
          <w:tcPr>
            <w:tcW w:w="994" w:type="dxa"/>
            <w:noWrap/>
            <w:vAlign w:val="center"/>
            <w:hideMark/>
          </w:tcPr>
          <w:p w:rsidR="00515B0C" w:rsidRPr="00515B0C" w:rsidRDefault="00515B0C" w:rsidP="00C13C6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15B0C">
              <w:rPr>
                <w:rFonts w:cstheme="minorHAnsi"/>
                <w:sz w:val="20"/>
                <w:szCs w:val="20"/>
              </w:rPr>
              <w:t>59455.34</w:t>
            </w:r>
          </w:p>
        </w:tc>
        <w:tc>
          <w:tcPr>
            <w:tcW w:w="994" w:type="dxa"/>
            <w:noWrap/>
            <w:vAlign w:val="center"/>
            <w:hideMark/>
          </w:tcPr>
          <w:p w:rsidR="00515B0C" w:rsidRPr="00515B0C" w:rsidRDefault="00515B0C" w:rsidP="00C13C6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15B0C">
              <w:rPr>
                <w:rFonts w:cstheme="minorHAnsi"/>
                <w:sz w:val="20"/>
                <w:szCs w:val="20"/>
              </w:rPr>
              <w:t>39120.79</w:t>
            </w:r>
          </w:p>
        </w:tc>
        <w:tc>
          <w:tcPr>
            <w:tcW w:w="994" w:type="dxa"/>
            <w:noWrap/>
            <w:vAlign w:val="center"/>
            <w:hideMark/>
          </w:tcPr>
          <w:p w:rsidR="00515B0C" w:rsidRPr="00515B0C" w:rsidRDefault="00515B0C" w:rsidP="00C13C6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15B0C">
              <w:rPr>
                <w:rFonts w:cstheme="minorHAnsi"/>
                <w:sz w:val="20"/>
                <w:szCs w:val="20"/>
              </w:rPr>
              <w:t>43006.75</w:t>
            </w:r>
          </w:p>
        </w:tc>
        <w:tc>
          <w:tcPr>
            <w:tcW w:w="994" w:type="dxa"/>
            <w:noWrap/>
            <w:vAlign w:val="center"/>
            <w:hideMark/>
          </w:tcPr>
          <w:p w:rsidR="00515B0C" w:rsidRPr="00515B0C" w:rsidRDefault="00515B0C" w:rsidP="00C13C6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15B0C">
              <w:rPr>
                <w:rFonts w:cstheme="minorHAnsi"/>
                <w:sz w:val="20"/>
                <w:szCs w:val="20"/>
              </w:rPr>
              <w:t>46359.31</w:t>
            </w:r>
          </w:p>
        </w:tc>
        <w:tc>
          <w:tcPr>
            <w:tcW w:w="994" w:type="dxa"/>
            <w:noWrap/>
            <w:vAlign w:val="center"/>
            <w:hideMark/>
          </w:tcPr>
          <w:p w:rsidR="00515B0C" w:rsidRPr="00515B0C" w:rsidRDefault="00515B0C" w:rsidP="00C13C6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15B0C">
              <w:rPr>
                <w:rFonts w:cstheme="minorHAnsi"/>
                <w:sz w:val="20"/>
                <w:szCs w:val="20"/>
              </w:rPr>
              <w:t>36764.87</w:t>
            </w:r>
          </w:p>
        </w:tc>
        <w:tc>
          <w:tcPr>
            <w:tcW w:w="994" w:type="dxa"/>
            <w:noWrap/>
            <w:vAlign w:val="center"/>
            <w:hideMark/>
          </w:tcPr>
          <w:p w:rsidR="00515B0C" w:rsidRPr="00515B0C" w:rsidRDefault="00515B0C" w:rsidP="00C13C6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15B0C">
              <w:rPr>
                <w:rFonts w:cstheme="minorHAnsi"/>
                <w:sz w:val="20"/>
                <w:szCs w:val="20"/>
              </w:rPr>
              <w:t>9893.86</w:t>
            </w:r>
          </w:p>
        </w:tc>
        <w:tc>
          <w:tcPr>
            <w:tcW w:w="1080" w:type="dxa"/>
            <w:noWrap/>
            <w:vAlign w:val="center"/>
            <w:hideMark/>
          </w:tcPr>
          <w:p w:rsidR="00515B0C" w:rsidRPr="00515B0C" w:rsidRDefault="00515B0C" w:rsidP="00C13C6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15B0C">
              <w:rPr>
                <w:rFonts w:cstheme="minorHAnsi"/>
                <w:sz w:val="20"/>
                <w:szCs w:val="20"/>
              </w:rPr>
              <w:t>12516.33</w:t>
            </w:r>
          </w:p>
        </w:tc>
        <w:tc>
          <w:tcPr>
            <w:tcW w:w="1080" w:type="dxa"/>
            <w:gridSpan w:val="2"/>
            <w:noWrap/>
            <w:vAlign w:val="center"/>
            <w:hideMark/>
          </w:tcPr>
          <w:p w:rsidR="00515B0C" w:rsidRPr="00515B0C" w:rsidRDefault="00515B0C" w:rsidP="00C13C6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15B0C">
              <w:rPr>
                <w:rFonts w:cstheme="minorHAnsi"/>
                <w:sz w:val="20"/>
                <w:szCs w:val="20"/>
              </w:rPr>
              <w:t>12516.33</w:t>
            </w:r>
          </w:p>
        </w:tc>
      </w:tr>
      <w:tr w:rsidR="00515B0C" w:rsidRPr="00FA2CD7" w:rsidTr="007F600F">
        <w:trPr>
          <w:gridAfter w:val="1"/>
          <w:wAfter w:w="26" w:type="dxa"/>
          <w:trHeight w:val="300"/>
          <w:jc w:val="center"/>
        </w:trPr>
        <w:tc>
          <w:tcPr>
            <w:tcW w:w="1188" w:type="dxa"/>
            <w:tcBorders>
              <w:bottom w:val="single" w:sz="4" w:space="0" w:color="auto"/>
            </w:tcBorders>
            <w:noWrap/>
            <w:vAlign w:val="center"/>
            <w:hideMark/>
          </w:tcPr>
          <w:p w:rsidR="00515B0C" w:rsidRPr="00FA2CD7" w:rsidRDefault="00515B0C" w:rsidP="00C13C69">
            <w:pPr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I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noWrap/>
            <w:vAlign w:val="center"/>
            <w:hideMark/>
          </w:tcPr>
          <w:p w:rsidR="00515B0C" w:rsidRPr="00515B0C" w:rsidRDefault="00515B0C" w:rsidP="00C13C6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15B0C">
              <w:rPr>
                <w:rFonts w:cstheme="minorHAnsi"/>
                <w:sz w:val="20"/>
                <w:szCs w:val="20"/>
              </w:rPr>
              <w:t>3543.07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noWrap/>
            <w:vAlign w:val="center"/>
            <w:hideMark/>
          </w:tcPr>
          <w:p w:rsidR="00515B0C" w:rsidRPr="00515B0C" w:rsidRDefault="00515B0C" w:rsidP="00C13C6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15B0C">
              <w:rPr>
                <w:rFonts w:cstheme="minorHAnsi"/>
                <w:sz w:val="20"/>
                <w:szCs w:val="20"/>
              </w:rPr>
              <w:t>41214.92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noWrap/>
            <w:vAlign w:val="center"/>
            <w:hideMark/>
          </w:tcPr>
          <w:p w:rsidR="00515B0C" w:rsidRPr="00515B0C" w:rsidRDefault="00515B0C" w:rsidP="00C13C6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15B0C">
              <w:rPr>
                <w:rFonts w:cstheme="minorHAnsi"/>
                <w:sz w:val="20"/>
                <w:szCs w:val="20"/>
              </w:rPr>
              <w:t>26815.89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noWrap/>
            <w:vAlign w:val="center"/>
            <w:hideMark/>
          </w:tcPr>
          <w:p w:rsidR="00515B0C" w:rsidRPr="00515B0C" w:rsidRDefault="00515B0C" w:rsidP="00C13C6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15B0C">
              <w:rPr>
                <w:rFonts w:cstheme="minorHAnsi"/>
                <w:sz w:val="20"/>
                <w:szCs w:val="20"/>
              </w:rPr>
              <w:t>29529.13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noWrap/>
            <w:vAlign w:val="center"/>
            <w:hideMark/>
          </w:tcPr>
          <w:p w:rsidR="00515B0C" w:rsidRPr="00515B0C" w:rsidRDefault="00515B0C" w:rsidP="00C13C6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15B0C">
              <w:rPr>
                <w:rFonts w:cstheme="minorHAnsi"/>
                <w:sz w:val="20"/>
                <w:szCs w:val="20"/>
              </w:rPr>
              <w:t>15680.45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noWrap/>
            <w:vAlign w:val="center"/>
            <w:hideMark/>
          </w:tcPr>
          <w:p w:rsidR="00515B0C" w:rsidRPr="00515B0C" w:rsidRDefault="00515B0C" w:rsidP="00C13C6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15B0C">
              <w:rPr>
                <w:rFonts w:cstheme="minorHAnsi"/>
                <w:sz w:val="20"/>
                <w:szCs w:val="20"/>
              </w:rPr>
              <w:t>25177.51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noWrap/>
            <w:vAlign w:val="center"/>
            <w:hideMark/>
          </w:tcPr>
          <w:p w:rsidR="00515B0C" w:rsidRPr="00515B0C" w:rsidRDefault="00515B0C" w:rsidP="00C13C6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15B0C">
              <w:rPr>
                <w:rFonts w:cstheme="minorHAnsi"/>
                <w:sz w:val="20"/>
                <w:szCs w:val="20"/>
              </w:rPr>
              <w:t>20895.65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noWrap/>
            <w:vAlign w:val="center"/>
            <w:hideMark/>
          </w:tcPr>
          <w:p w:rsidR="00515B0C" w:rsidRPr="00515B0C" w:rsidRDefault="00515B0C" w:rsidP="00C13C6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15B0C">
              <w:rPr>
                <w:rFonts w:cstheme="minorHAnsi"/>
                <w:sz w:val="20"/>
                <w:szCs w:val="20"/>
              </w:rPr>
              <w:t>8382.87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noWrap/>
            <w:vAlign w:val="center"/>
            <w:hideMark/>
          </w:tcPr>
          <w:p w:rsidR="00515B0C" w:rsidRPr="00515B0C" w:rsidRDefault="00515B0C" w:rsidP="00C13C6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15B0C">
              <w:rPr>
                <w:rFonts w:cstheme="minorHAnsi"/>
                <w:sz w:val="20"/>
                <w:szCs w:val="20"/>
              </w:rPr>
              <w:t>8382.87</w:t>
            </w:r>
          </w:p>
        </w:tc>
      </w:tr>
    </w:tbl>
    <w:p w:rsidR="00CB6595" w:rsidRDefault="00CB6595" w:rsidP="00846D0C">
      <w:pPr>
        <w:spacing w:line="240" w:lineRule="auto"/>
        <w:contextualSpacing/>
      </w:pPr>
    </w:p>
    <w:p w:rsidR="00FA3EBB" w:rsidRDefault="00EB3472" w:rsidP="00FA3EBB">
      <w:pPr>
        <w:spacing w:line="240" w:lineRule="auto"/>
        <w:contextualSpacing/>
      </w:pPr>
      <w:hyperlink r:id="rId24" w:history="1">
        <w:r w:rsidR="00FA3EBB" w:rsidRPr="00846D0C">
          <w:rPr>
            <w:rStyle w:val="Hyperlink"/>
          </w:rPr>
          <w:t xml:space="preserve">[Exercise </w:t>
        </w:r>
        <w:r w:rsidR="009C2848">
          <w:rPr>
            <w:rStyle w:val="Hyperlink"/>
          </w:rPr>
          <w:t>4</w:t>
        </w:r>
        <w:r w:rsidR="00FA3EBB" w:rsidRPr="00846D0C">
          <w:rPr>
            <w:rStyle w:val="Hyperlink"/>
          </w:rPr>
          <w:t>: using PLR to create con</w:t>
        </w:r>
        <w:r w:rsidR="00FA3EBB" w:rsidRPr="00846D0C">
          <w:rPr>
            <w:rStyle w:val="Hyperlink"/>
          </w:rPr>
          <w:t>f</w:t>
        </w:r>
        <w:r w:rsidR="00FA3EBB" w:rsidRPr="00846D0C">
          <w:rPr>
            <w:rStyle w:val="Hyperlink"/>
          </w:rPr>
          <w:t xml:space="preserve">idence intervals for </w:t>
        </w:r>
        <w:r w:rsidR="00FA3EBB">
          <w:rPr>
            <w:rStyle w:val="Hyperlink"/>
          </w:rPr>
          <w:t>an error matrix</w:t>
        </w:r>
        <w:r w:rsidR="00FA3EBB" w:rsidRPr="00846D0C">
          <w:rPr>
            <w:rStyle w:val="Hyperlink"/>
          </w:rPr>
          <w:t>]</w:t>
        </w:r>
      </w:hyperlink>
    </w:p>
    <w:p w:rsidR="00FA3EBB" w:rsidRDefault="00FA3EBB" w:rsidP="00846D0C">
      <w:pPr>
        <w:spacing w:line="240" w:lineRule="auto"/>
        <w:contextualSpacing/>
      </w:pPr>
    </w:p>
    <w:p w:rsidR="00B10700" w:rsidRDefault="009676A6" w:rsidP="009676A6">
      <w:pPr>
        <w:spacing w:line="240" w:lineRule="auto"/>
        <w:ind w:firstLine="720"/>
        <w:contextualSpacing/>
      </w:pPr>
      <w:r>
        <w:t xml:space="preserve">To recap, </w:t>
      </w:r>
      <w:r w:rsidR="00E15450">
        <w:t xml:space="preserve">we have </w:t>
      </w:r>
      <w:r w:rsidR="00345B5F">
        <w:t xml:space="preserve">discussed </w:t>
      </w:r>
      <w:r>
        <w:t xml:space="preserve">sampling strategies, </w:t>
      </w:r>
      <w:r w:rsidR="00E15450">
        <w:t xml:space="preserve">created an independent accuracy assessment, </w:t>
      </w:r>
      <w:r>
        <w:t xml:space="preserve">incorporating </w:t>
      </w:r>
      <w:r w:rsidR="00CF1DD5">
        <w:t>sampling weights</w:t>
      </w:r>
      <w:r>
        <w:t xml:space="preserve"> </w:t>
      </w:r>
      <w:r w:rsidR="00345B5F">
        <w:t>and</w:t>
      </w:r>
      <w:r>
        <w:t xml:space="preserve"> statistical measures of association</w:t>
      </w:r>
      <w:r w:rsidR="00345B5F">
        <w:t xml:space="preserve"> into our accuracy assessment</w:t>
      </w:r>
      <w:r>
        <w:t xml:space="preserve">, </w:t>
      </w:r>
      <w:r w:rsidR="00345B5F">
        <w:t xml:space="preserve">and </w:t>
      </w:r>
      <w:r>
        <w:t>us</w:t>
      </w:r>
      <w:r w:rsidR="00345B5F">
        <w:t>ed</w:t>
      </w:r>
      <w:r>
        <w:t xml:space="preserve"> PLR to</w:t>
      </w:r>
      <w:r w:rsidR="00345B5F">
        <w:t xml:space="preserve"> validate our classification. Often, though, users of a map are concerned less with the overall accuracy of a map and more with the accuracy of a subset of the map. The assumption being that there is a local bias in the </w:t>
      </w:r>
      <w:r w:rsidR="009C2848">
        <w:t>model</w:t>
      </w:r>
      <w:r w:rsidR="00345B5F">
        <w:t xml:space="preserve">. </w:t>
      </w:r>
      <w:r w:rsidR="004A42B0">
        <w:t xml:space="preserve">To test this assumption we can easily create a new independent validation sample for the subset area using the techniques </w:t>
      </w:r>
      <w:r w:rsidR="00E15450">
        <w:t>we</w:t>
      </w:r>
      <w:r w:rsidR="00D27513">
        <w:t xml:space="preserve"> presented</w:t>
      </w:r>
      <w:r w:rsidR="004A42B0">
        <w:t xml:space="preserve">. </w:t>
      </w:r>
      <w:r w:rsidR="000D430A">
        <w:t xml:space="preserve">To illustrate let’s </w:t>
      </w:r>
      <w:r w:rsidR="009C2848">
        <w:t>create an extent for a new</w:t>
      </w:r>
      <w:r w:rsidR="000D430A">
        <w:t xml:space="preserve"> project in </w:t>
      </w:r>
      <w:r w:rsidR="000872E6">
        <w:t>Map</w:t>
      </w:r>
      <w:r w:rsidR="000D430A">
        <w:t xml:space="preserve"> 2 that </w:t>
      </w:r>
      <w:r w:rsidR="000872E6">
        <w:t>is a subset of the total map extent</w:t>
      </w:r>
      <w:r w:rsidR="00B10700">
        <w:t xml:space="preserve"> (</w:t>
      </w:r>
      <w:r w:rsidR="00D27513">
        <w:t>represented by red square</w:t>
      </w:r>
      <w:r w:rsidR="00B10700">
        <w:t>).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4"/>
        <w:gridCol w:w="714"/>
      </w:tblGrid>
      <w:tr w:rsidR="00886B19" w:rsidTr="00AD155C">
        <w:trPr>
          <w:trHeight w:val="552"/>
          <w:jc w:val="center"/>
        </w:trPr>
        <w:tc>
          <w:tcPr>
            <w:tcW w:w="1428" w:type="dxa"/>
            <w:gridSpan w:val="2"/>
          </w:tcPr>
          <w:p w:rsidR="00886B19" w:rsidRDefault="000872E6" w:rsidP="00AD155C">
            <w:pPr>
              <w:contextualSpacing/>
            </w:pPr>
            <w:r>
              <w:t>Map</w:t>
            </w:r>
            <w:r w:rsidR="00886B19">
              <w:t xml:space="preserve"> 2</w:t>
            </w:r>
          </w:p>
        </w:tc>
      </w:tr>
      <w:tr w:rsidR="00886B19" w:rsidTr="00886B19">
        <w:trPr>
          <w:trHeight w:val="552"/>
          <w:jc w:val="center"/>
        </w:trPr>
        <w:tc>
          <w:tcPr>
            <w:tcW w:w="714" w:type="dxa"/>
            <w:vMerge w:val="restart"/>
            <w:shd w:val="clear" w:color="auto" w:fill="FFFF00"/>
          </w:tcPr>
          <w:p w:rsidR="00886B19" w:rsidRDefault="00886B19" w:rsidP="00AD155C">
            <w:pPr>
              <w:contextualSpacing/>
              <w:jc w:val="right"/>
            </w:pPr>
          </w:p>
          <w:p w:rsidR="00886B19" w:rsidRDefault="00886B19" w:rsidP="00AD155C">
            <w:pPr>
              <w:contextualSpacing/>
              <w:jc w:val="right"/>
            </w:pPr>
          </w:p>
          <w:p w:rsidR="00886B19" w:rsidRDefault="00886B19" w:rsidP="00AD155C">
            <w:pPr>
              <w:contextualSpacing/>
              <w:jc w:val="right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A4E97B1" wp14:editId="541E1467">
                      <wp:simplePos x="0" y="0"/>
                      <wp:positionH relativeFrom="column">
                        <wp:posOffset>156210</wp:posOffset>
                      </wp:positionH>
                      <wp:positionV relativeFrom="paragraph">
                        <wp:posOffset>492972</wp:posOffset>
                      </wp:positionV>
                      <wp:extent cx="474133" cy="719243"/>
                      <wp:effectExtent l="0" t="0" r="21590" b="2413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74133" cy="71924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" o:spid="_x0000_s1026" style="position:absolute;margin-left:12.3pt;margin-top:38.8pt;width:37.35pt;height:56.6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" filled="f" strokecolor="red" strokeweight="2pt"/>
                  </w:pict>
                </mc:Fallback>
              </mc:AlternateContent>
            </w:r>
            <w:r>
              <w:t>A</w:t>
            </w:r>
          </w:p>
        </w:tc>
        <w:tc>
          <w:tcPr>
            <w:tcW w:w="714" w:type="dxa"/>
            <w:vMerge w:val="restart"/>
            <w:shd w:val="clear" w:color="auto" w:fill="FFFF00"/>
          </w:tcPr>
          <w:p w:rsidR="00886B19" w:rsidRDefault="00886B19" w:rsidP="00AD155C">
            <w:pPr>
              <w:contextualSpacing/>
            </w:pPr>
          </w:p>
          <w:p w:rsidR="00886B19" w:rsidRDefault="00886B19" w:rsidP="00AD155C">
            <w:pPr>
              <w:contextualSpacing/>
            </w:pPr>
          </w:p>
          <w:p w:rsidR="00886B19" w:rsidRDefault="00886B19" w:rsidP="00AD155C">
            <w:pPr>
              <w:contextualSpacing/>
            </w:pPr>
          </w:p>
        </w:tc>
      </w:tr>
      <w:tr w:rsidR="00886B19" w:rsidTr="00886B19">
        <w:trPr>
          <w:trHeight w:val="513"/>
          <w:jc w:val="center"/>
        </w:trPr>
        <w:tc>
          <w:tcPr>
            <w:tcW w:w="714" w:type="dxa"/>
            <w:vMerge/>
            <w:shd w:val="clear" w:color="auto" w:fill="FFFF00"/>
          </w:tcPr>
          <w:p w:rsidR="00886B19" w:rsidRDefault="00886B19" w:rsidP="00AD155C">
            <w:pPr>
              <w:contextualSpacing/>
            </w:pPr>
          </w:p>
        </w:tc>
        <w:tc>
          <w:tcPr>
            <w:tcW w:w="714" w:type="dxa"/>
            <w:vMerge/>
            <w:shd w:val="clear" w:color="auto" w:fill="FFFF00"/>
          </w:tcPr>
          <w:p w:rsidR="00886B19" w:rsidRDefault="00886B19" w:rsidP="00AD155C">
            <w:pPr>
              <w:contextualSpacing/>
            </w:pPr>
          </w:p>
        </w:tc>
      </w:tr>
      <w:tr w:rsidR="00886B19" w:rsidTr="00886B19">
        <w:trPr>
          <w:trHeight w:val="284"/>
          <w:jc w:val="center"/>
        </w:trPr>
        <w:tc>
          <w:tcPr>
            <w:tcW w:w="714" w:type="dxa"/>
            <w:vMerge/>
            <w:shd w:val="clear" w:color="auto" w:fill="FFFF00"/>
          </w:tcPr>
          <w:p w:rsidR="00886B19" w:rsidRDefault="00886B19" w:rsidP="00AD155C">
            <w:pPr>
              <w:contextualSpacing/>
            </w:pPr>
          </w:p>
        </w:tc>
        <w:tc>
          <w:tcPr>
            <w:tcW w:w="714" w:type="dxa"/>
            <w:vMerge/>
            <w:shd w:val="clear" w:color="auto" w:fill="FFFF00"/>
          </w:tcPr>
          <w:p w:rsidR="00886B19" w:rsidRDefault="00886B19" w:rsidP="00AD155C">
            <w:pPr>
              <w:contextualSpacing/>
            </w:pPr>
          </w:p>
        </w:tc>
      </w:tr>
      <w:tr w:rsidR="00886B19" w:rsidTr="00886B19">
        <w:trPr>
          <w:trHeight w:val="283"/>
          <w:jc w:val="center"/>
        </w:trPr>
        <w:tc>
          <w:tcPr>
            <w:tcW w:w="714" w:type="dxa"/>
            <w:vMerge/>
            <w:shd w:val="clear" w:color="auto" w:fill="FFFF00"/>
          </w:tcPr>
          <w:p w:rsidR="00886B19" w:rsidRDefault="00886B19" w:rsidP="00AD155C">
            <w:pPr>
              <w:contextualSpacing/>
            </w:pPr>
          </w:p>
        </w:tc>
        <w:tc>
          <w:tcPr>
            <w:tcW w:w="714" w:type="dxa"/>
            <w:shd w:val="clear" w:color="auto" w:fill="92D050"/>
          </w:tcPr>
          <w:p w:rsidR="00886B19" w:rsidRDefault="00886B19" w:rsidP="00AD155C">
            <w:pPr>
              <w:contextualSpacing/>
            </w:pPr>
            <w:r>
              <w:t>B</w:t>
            </w:r>
          </w:p>
        </w:tc>
      </w:tr>
      <w:tr w:rsidR="00886B19" w:rsidTr="00AD155C">
        <w:trPr>
          <w:trHeight w:val="278"/>
          <w:jc w:val="center"/>
        </w:trPr>
        <w:tc>
          <w:tcPr>
            <w:tcW w:w="714" w:type="dxa"/>
            <w:shd w:val="clear" w:color="auto" w:fill="8DB3E2" w:themeFill="text2" w:themeFillTint="66"/>
          </w:tcPr>
          <w:p w:rsidR="00886B19" w:rsidRDefault="00886B19" w:rsidP="00AD155C">
            <w:pPr>
              <w:contextualSpacing/>
            </w:pPr>
            <w:r>
              <w:t>C</w:t>
            </w:r>
          </w:p>
        </w:tc>
        <w:tc>
          <w:tcPr>
            <w:tcW w:w="714" w:type="dxa"/>
            <w:shd w:val="clear" w:color="auto" w:fill="984806" w:themeFill="accent6" w:themeFillShade="80"/>
          </w:tcPr>
          <w:p w:rsidR="00886B19" w:rsidRDefault="00886B19" w:rsidP="00AD155C">
            <w:pPr>
              <w:contextualSpacing/>
            </w:pPr>
            <w:r>
              <w:t>D</w:t>
            </w:r>
          </w:p>
        </w:tc>
      </w:tr>
      <w:tr w:rsidR="00886B19" w:rsidTr="00AD155C">
        <w:trPr>
          <w:trHeight w:val="275"/>
          <w:jc w:val="center"/>
        </w:trPr>
        <w:tc>
          <w:tcPr>
            <w:tcW w:w="714" w:type="dxa"/>
            <w:shd w:val="clear" w:color="auto" w:fill="FBD4B4" w:themeFill="accent6" w:themeFillTint="66"/>
          </w:tcPr>
          <w:p w:rsidR="00886B19" w:rsidRDefault="00886B19" w:rsidP="00AD155C">
            <w:pPr>
              <w:contextualSpacing/>
            </w:pPr>
            <w:r>
              <w:t>E</w:t>
            </w:r>
          </w:p>
        </w:tc>
        <w:tc>
          <w:tcPr>
            <w:tcW w:w="714" w:type="dxa"/>
            <w:shd w:val="clear" w:color="auto" w:fill="DDD9C3" w:themeFill="background2" w:themeFillShade="E6"/>
          </w:tcPr>
          <w:p w:rsidR="00886B19" w:rsidRDefault="00886B19" w:rsidP="00AD155C">
            <w:pPr>
              <w:contextualSpacing/>
            </w:pPr>
            <w:r>
              <w:t>F</w:t>
            </w:r>
          </w:p>
        </w:tc>
      </w:tr>
      <w:tr w:rsidR="00886B19" w:rsidTr="00AD155C">
        <w:trPr>
          <w:trHeight w:val="275"/>
          <w:jc w:val="center"/>
        </w:trPr>
        <w:tc>
          <w:tcPr>
            <w:tcW w:w="714" w:type="dxa"/>
            <w:shd w:val="clear" w:color="auto" w:fill="FFC000"/>
          </w:tcPr>
          <w:p w:rsidR="00886B19" w:rsidRDefault="00886B19" w:rsidP="00AD155C">
            <w:pPr>
              <w:contextualSpacing/>
            </w:pPr>
            <w:r>
              <w:t>G</w:t>
            </w:r>
          </w:p>
        </w:tc>
        <w:tc>
          <w:tcPr>
            <w:tcW w:w="714" w:type="dxa"/>
            <w:shd w:val="clear" w:color="auto" w:fill="00B050"/>
          </w:tcPr>
          <w:p w:rsidR="00886B19" w:rsidRDefault="00886B19" w:rsidP="00AD155C">
            <w:pPr>
              <w:contextualSpacing/>
            </w:pPr>
            <w:r>
              <w:t>H</w:t>
            </w:r>
          </w:p>
        </w:tc>
      </w:tr>
      <w:tr w:rsidR="00886B19" w:rsidTr="00AD155C">
        <w:trPr>
          <w:trHeight w:val="275"/>
          <w:jc w:val="center"/>
        </w:trPr>
        <w:tc>
          <w:tcPr>
            <w:tcW w:w="714" w:type="dxa"/>
            <w:shd w:val="clear" w:color="auto" w:fill="B2A1C7" w:themeFill="accent4" w:themeFillTint="99"/>
          </w:tcPr>
          <w:p w:rsidR="00886B19" w:rsidRDefault="00886B19" w:rsidP="00AD155C">
            <w:pPr>
              <w:contextualSpacing/>
            </w:pPr>
            <w:r>
              <w:t>I</w:t>
            </w:r>
          </w:p>
        </w:tc>
        <w:tc>
          <w:tcPr>
            <w:tcW w:w="714" w:type="dxa"/>
            <w:shd w:val="clear" w:color="auto" w:fill="4F6228" w:themeFill="accent3" w:themeFillShade="80"/>
          </w:tcPr>
          <w:p w:rsidR="00886B19" w:rsidRDefault="00886B19" w:rsidP="00AD155C">
            <w:pPr>
              <w:contextualSpacing/>
            </w:pPr>
            <w:r>
              <w:t>J</w:t>
            </w:r>
          </w:p>
        </w:tc>
      </w:tr>
    </w:tbl>
    <w:p w:rsidR="00886B19" w:rsidRDefault="00886B19" w:rsidP="00886B19">
      <w:pPr>
        <w:spacing w:line="240" w:lineRule="auto"/>
        <w:contextualSpacing/>
      </w:pPr>
      <w:r>
        <w:tab/>
      </w:r>
    </w:p>
    <w:p w:rsidR="00FA3EBB" w:rsidRDefault="00886B19" w:rsidP="00886B19">
      <w:pPr>
        <w:spacing w:line="240" w:lineRule="auto"/>
        <w:ind w:firstLine="720"/>
        <w:contextualSpacing/>
      </w:pPr>
      <w:r>
        <w:t xml:space="preserve">The subset area for this scenario has an equal </w:t>
      </w:r>
      <w:r w:rsidR="000872E6">
        <w:t>distribution</w:t>
      </w:r>
      <w:r>
        <w:t xml:space="preserve"> </w:t>
      </w:r>
      <w:r w:rsidR="00AD155C">
        <w:t>for each class making sample importance</w:t>
      </w:r>
      <w:r>
        <w:t xml:space="preserve"> </w:t>
      </w:r>
      <w:r w:rsidR="00AD155C">
        <w:t>equal to 1</w:t>
      </w:r>
      <w:r w:rsidR="00613F8F">
        <w:t xml:space="preserve"> (same as </w:t>
      </w:r>
      <w:r w:rsidR="000872E6">
        <w:t>Map</w:t>
      </w:r>
      <w:r w:rsidR="00613F8F">
        <w:t xml:space="preserve"> 1</w:t>
      </w:r>
      <w:r>
        <w:t xml:space="preserve">). </w:t>
      </w:r>
      <w:r w:rsidR="000872E6">
        <w:t xml:space="preserve">Using </w:t>
      </w:r>
      <w:r w:rsidR="00613F8F">
        <w:t>equal weights for our</w:t>
      </w:r>
      <w:r w:rsidR="00F60FEC">
        <w:t xml:space="preserve"> PLR model</w:t>
      </w:r>
      <w:r w:rsidR="00613F8F">
        <w:t>, we</w:t>
      </w:r>
      <w:r w:rsidR="00F60FEC">
        <w:t xml:space="preserve"> </w:t>
      </w:r>
      <w:r w:rsidR="00613F8F">
        <w:t xml:space="preserve">can </w:t>
      </w:r>
      <w:r w:rsidR="00F60FEC">
        <w:t>generate a new error matrix with the adjusted probability confidence intervals</w:t>
      </w:r>
      <w:r w:rsidR="00F60FEC">
        <w:rPr>
          <w:rStyle w:val="FootnoteReference"/>
        </w:rPr>
        <w:footnoteReference w:id="9"/>
      </w:r>
      <w:r w:rsidR="00F60FEC">
        <w:t>.</w:t>
      </w:r>
      <w:r>
        <w:t xml:space="preserve">  </w:t>
      </w:r>
    </w:p>
    <w:tbl>
      <w:tblPr>
        <w:tblW w:w="7340" w:type="dxa"/>
        <w:tblInd w:w="93" w:type="dxa"/>
        <w:tblLook w:val="04A0" w:firstRow="1" w:lastRow="0" w:firstColumn="1" w:lastColumn="0" w:noHBand="0" w:noVBand="1"/>
      </w:tblPr>
      <w:tblGrid>
        <w:gridCol w:w="580"/>
        <w:gridCol w:w="996"/>
        <w:gridCol w:w="664"/>
        <w:gridCol w:w="580"/>
        <w:gridCol w:w="580"/>
        <w:gridCol w:w="664"/>
        <w:gridCol w:w="580"/>
        <w:gridCol w:w="580"/>
        <w:gridCol w:w="580"/>
        <w:gridCol w:w="580"/>
        <w:gridCol w:w="664"/>
        <w:gridCol w:w="580"/>
      </w:tblGrid>
      <w:tr w:rsidR="00A5439E" w:rsidRPr="00A5439E" w:rsidTr="00A5439E">
        <w:trPr>
          <w:trHeight w:val="30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extDirection w:val="btLr"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Lower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A5439E" w:rsidRPr="00A5439E" w:rsidTr="00A5439E">
        <w:trPr>
          <w:trHeight w:val="30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extDirection w:val="btLr"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Predicted</w:t>
            </w:r>
          </w:p>
        </w:tc>
        <w:tc>
          <w:tcPr>
            <w:tcW w:w="580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Observed (field) class</w:t>
            </w:r>
          </w:p>
        </w:tc>
      </w:tr>
      <w:tr w:rsidR="00A5439E" w:rsidRPr="00A5439E" w:rsidTr="00A5439E">
        <w:trPr>
          <w:trHeight w:val="30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extDirection w:val="btLr"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Upper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E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F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G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H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I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J</w:t>
            </w:r>
          </w:p>
        </w:tc>
      </w:tr>
      <w:tr w:rsidR="00A5439E" w:rsidRPr="00A5439E" w:rsidTr="00A5439E">
        <w:trPr>
          <w:trHeight w:val="300"/>
        </w:trPr>
        <w:tc>
          <w:tcPr>
            <w:tcW w:w="58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extDirection w:val="btLr"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Predicted (map) class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55%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</w:tr>
      <w:tr w:rsidR="00A5439E" w:rsidRPr="00A5439E" w:rsidTr="00A5439E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20%</w:t>
            </w:r>
          </w:p>
        </w:tc>
      </w:tr>
      <w:tr w:rsidR="00A5439E" w:rsidRPr="00A5439E" w:rsidTr="00A5439E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45%</w:t>
            </w:r>
          </w:p>
        </w:tc>
      </w:tr>
      <w:tr w:rsidR="00A5439E" w:rsidRPr="00A5439E" w:rsidTr="00A5439E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42%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</w:tr>
      <w:tr w:rsidR="00A5439E" w:rsidRPr="00A5439E" w:rsidTr="00A5439E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70%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</w:tr>
      <w:tr w:rsidR="00A5439E" w:rsidRPr="00A5439E" w:rsidTr="00A5439E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98%</w:t>
            </w: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29%</w:t>
            </w: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45%</w:t>
            </w: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</w:tr>
      <w:tr w:rsidR="00A5439E" w:rsidRPr="00A5439E" w:rsidTr="00A5439E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</w:tr>
      <w:tr w:rsidR="00A5439E" w:rsidRPr="00A5439E" w:rsidTr="00A5439E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60%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</w:tr>
      <w:tr w:rsidR="00A5439E" w:rsidRPr="00A5439E" w:rsidTr="00A5439E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29%</w:t>
            </w: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90%</w:t>
            </w: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29%</w:t>
            </w: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29%</w:t>
            </w: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29%</w:t>
            </w: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</w:tr>
      <w:tr w:rsidR="00A5439E" w:rsidRPr="00A5439E" w:rsidTr="00A5439E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17%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</w:tr>
      <w:tr w:rsidR="00A5439E" w:rsidRPr="00A5439E" w:rsidTr="00A5439E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60%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</w:tr>
      <w:tr w:rsidR="00A5439E" w:rsidRPr="00A5439E" w:rsidTr="00A5439E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36%</w:t>
            </w: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36%</w:t>
            </w: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55%</w:t>
            </w: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</w:tr>
      <w:tr w:rsidR="00A5439E" w:rsidRPr="00A5439E" w:rsidTr="00A5439E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E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</w:tr>
      <w:tr w:rsidR="00A5439E" w:rsidRPr="00A5439E" w:rsidTr="00A5439E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60%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</w:tr>
      <w:tr w:rsidR="00A5439E" w:rsidRPr="00A5439E" w:rsidTr="00A5439E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90%</w:t>
            </w: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58%</w:t>
            </w: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29%</w:t>
            </w: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</w:tr>
      <w:tr w:rsidR="00A5439E" w:rsidRPr="00A5439E" w:rsidTr="00A5439E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F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</w:tr>
      <w:tr w:rsidR="00A5439E" w:rsidRPr="00A5439E" w:rsidTr="00A5439E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</w:tr>
      <w:tr w:rsidR="00A5439E" w:rsidRPr="00A5439E" w:rsidTr="00A5439E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45%</w:t>
            </w: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45%</w:t>
            </w: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70%</w:t>
            </w: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45%</w:t>
            </w: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</w:tr>
      <w:tr w:rsidR="00A5439E" w:rsidRPr="00A5439E" w:rsidTr="00A5439E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G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19%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</w:tr>
      <w:tr w:rsidR="00A5439E" w:rsidRPr="00A5439E" w:rsidTr="00A5439E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</w:tr>
      <w:tr w:rsidR="00A5439E" w:rsidRPr="00A5439E" w:rsidTr="00A5439E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45%</w:t>
            </w: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45%</w:t>
            </w: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81%</w:t>
            </w: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29%</w:t>
            </w: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1%</w:t>
            </w: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</w:tr>
      <w:tr w:rsidR="00A5439E" w:rsidRPr="00A5439E" w:rsidTr="00A5439E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H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19%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19%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</w:tr>
      <w:tr w:rsidR="00A5439E" w:rsidRPr="00A5439E" w:rsidTr="00A5439E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</w:tr>
      <w:tr w:rsidR="00A5439E" w:rsidRPr="00A5439E" w:rsidTr="00A5439E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81%</w:t>
            </w: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81%</w:t>
            </w: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</w:tr>
      <w:tr w:rsidR="00A5439E" w:rsidRPr="00A5439E" w:rsidTr="00A5439E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I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71%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</w:tr>
      <w:tr w:rsidR="00A5439E" w:rsidRPr="00A5439E" w:rsidTr="00A5439E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90%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</w:tr>
      <w:tr w:rsidR="00A5439E" w:rsidRPr="00A5439E" w:rsidTr="00A5439E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28%</w:t>
            </w: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80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</w:tr>
      <w:tr w:rsidR="00A5439E" w:rsidRPr="00A5439E" w:rsidTr="00A5439E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J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42%</w:t>
            </w:r>
          </w:p>
        </w:tc>
      </w:tr>
      <w:tr w:rsidR="00A5439E" w:rsidRPr="00A5439E" w:rsidTr="00A5439E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70%</w:t>
            </w:r>
          </w:p>
        </w:tc>
      </w:tr>
      <w:tr w:rsidR="00A5439E" w:rsidRPr="00A5439E" w:rsidTr="00A5439E">
        <w:trPr>
          <w:trHeight w:val="300"/>
        </w:trPr>
        <w:tc>
          <w:tcPr>
            <w:tcW w:w="5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28%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44%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39E" w:rsidRPr="00A5439E" w:rsidRDefault="00A5439E" w:rsidP="00A543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543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98%</w:t>
            </w:r>
          </w:p>
        </w:tc>
      </w:tr>
    </w:tbl>
    <w:p w:rsidR="00613F8F" w:rsidRDefault="00613F8F" w:rsidP="00A5439E">
      <w:pPr>
        <w:spacing w:line="240" w:lineRule="auto"/>
        <w:contextualSpacing/>
      </w:pPr>
      <w:r>
        <w:t xml:space="preserve">Here again we can use our user probabilities to calculate predicted frequencies and calculate a map accuracy </w:t>
      </w:r>
      <w:r w:rsidR="008000D6">
        <w:t>of 63% that we are 95% sure</w:t>
      </w:r>
      <w:r>
        <w:t xml:space="preserve"> the true map accuracy falls between </w:t>
      </w:r>
      <w:r w:rsidR="00484FC5">
        <w:t>33.5% and 90.8%.</w:t>
      </w:r>
      <w:r>
        <w:t xml:space="preserve"> </w:t>
      </w:r>
    </w:p>
    <w:p w:rsidR="00613F8F" w:rsidRDefault="00613F8F" w:rsidP="00A5439E">
      <w:pPr>
        <w:spacing w:line="240" w:lineRule="auto"/>
        <w:contextualSpacing/>
      </w:pPr>
    </w:p>
    <w:p w:rsidR="00A5439E" w:rsidRDefault="006564E9" w:rsidP="00A5439E">
      <w:pPr>
        <w:spacing w:line="240" w:lineRule="auto"/>
        <w:contextualSpacing/>
      </w:pPr>
      <w:hyperlink r:id="rId25" w:history="1">
        <w:r w:rsidR="00A5439E" w:rsidRPr="00A5439E">
          <w:rPr>
            <w:rStyle w:val="Hyperlink"/>
          </w:rPr>
          <w:t xml:space="preserve">[Exercise </w:t>
        </w:r>
        <w:r w:rsidR="009C2848">
          <w:rPr>
            <w:rStyle w:val="Hyperlink"/>
          </w:rPr>
          <w:t>5</w:t>
        </w:r>
        <w:r w:rsidR="00A5439E" w:rsidRPr="00A5439E">
          <w:rPr>
            <w:rStyle w:val="Hyperlink"/>
          </w:rPr>
          <w:t>: accuracy assessment for a su</w:t>
        </w:r>
        <w:bookmarkStart w:id="12" w:name="_GoBack"/>
        <w:r w:rsidR="00A5439E" w:rsidRPr="00A5439E">
          <w:rPr>
            <w:rStyle w:val="Hyperlink"/>
          </w:rPr>
          <w:t>b</w:t>
        </w:r>
        <w:bookmarkEnd w:id="12"/>
        <w:r w:rsidR="00A5439E" w:rsidRPr="00A5439E">
          <w:rPr>
            <w:rStyle w:val="Hyperlink"/>
          </w:rPr>
          <w:t>set of a map]</w:t>
        </w:r>
      </w:hyperlink>
    </w:p>
    <w:p w:rsidR="00D36C4C" w:rsidRDefault="00D36C4C" w:rsidP="00846D0C">
      <w:pPr>
        <w:spacing w:line="240" w:lineRule="auto"/>
        <w:contextualSpacing/>
        <w:rPr>
          <w:b/>
          <w:i/>
          <w:sz w:val="24"/>
          <w:szCs w:val="24"/>
        </w:rPr>
      </w:pPr>
    </w:p>
    <w:p w:rsidR="00D36C4C" w:rsidRPr="00D36C4C" w:rsidRDefault="00D36C4C" w:rsidP="00846D0C">
      <w:pPr>
        <w:spacing w:line="240" w:lineRule="auto"/>
        <w:contextualSpacing/>
        <w:rPr>
          <w:b/>
          <w:i/>
          <w:sz w:val="24"/>
          <w:szCs w:val="24"/>
        </w:rPr>
      </w:pPr>
      <w:r w:rsidRPr="00D36C4C">
        <w:rPr>
          <w:b/>
          <w:i/>
          <w:sz w:val="24"/>
          <w:szCs w:val="24"/>
        </w:rPr>
        <w:t>References</w:t>
      </w:r>
    </w:p>
    <w:p w:rsidR="00D36C4C" w:rsidRDefault="00D36C4C" w:rsidP="00846D0C">
      <w:pPr>
        <w:spacing w:line="240" w:lineRule="auto"/>
        <w:contextualSpacing/>
      </w:pPr>
    </w:p>
    <w:p w:rsidR="00212B4D" w:rsidRDefault="00212B4D" w:rsidP="00212B4D">
      <w:pPr>
        <w:spacing w:line="240" w:lineRule="auto"/>
      </w:pPr>
      <w:proofErr w:type="spellStart"/>
      <w:r>
        <w:t>Agresti</w:t>
      </w:r>
      <w:proofErr w:type="spellEnd"/>
      <w:r>
        <w:t xml:space="preserve">, A., 1990. </w:t>
      </w:r>
      <w:proofErr w:type="gramStart"/>
      <w:r w:rsidRPr="006A46E3">
        <w:rPr>
          <w:i/>
        </w:rPr>
        <w:t>Categorical data analysis</w:t>
      </w:r>
      <w:r>
        <w:t>.</w:t>
      </w:r>
      <w:proofErr w:type="gramEnd"/>
      <w:r>
        <w:t xml:space="preserve"> Wiley-</w:t>
      </w:r>
      <w:proofErr w:type="spellStart"/>
      <w:r>
        <w:t>Interscience</w:t>
      </w:r>
      <w:proofErr w:type="spellEnd"/>
      <w:r>
        <w:t>, New York, 558 pp.</w:t>
      </w:r>
    </w:p>
    <w:p w:rsidR="00AD155C" w:rsidRDefault="00AD155C" w:rsidP="00212B4D">
      <w:pPr>
        <w:spacing w:line="240" w:lineRule="auto"/>
        <w:ind w:left="720" w:hanging="720"/>
      </w:pPr>
      <w:proofErr w:type="spellStart"/>
      <w:r>
        <w:t>Agresti</w:t>
      </w:r>
      <w:proofErr w:type="spellEnd"/>
      <w:r>
        <w:t xml:space="preserve">, A., 2002. </w:t>
      </w:r>
      <w:proofErr w:type="gramStart"/>
      <w:r w:rsidRPr="006A46E3">
        <w:rPr>
          <w:i/>
        </w:rPr>
        <w:t>Categorical data analysis</w:t>
      </w:r>
      <w:r>
        <w:t>.</w:t>
      </w:r>
      <w:proofErr w:type="gramEnd"/>
      <w:r>
        <w:t xml:space="preserve"> </w:t>
      </w:r>
      <w:proofErr w:type="gramStart"/>
      <w:r w:rsidR="00212B4D">
        <w:t xml:space="preserve">2d ed. </w:t>
      </w:r>
      <w:r>
        <w:t>Wiley-</w:t>
      </w:r>
      <w:proofErr w:type="spellStart"/>
      <w:r>
        <w:t>Interscience</w:t>
      </w:r>
      <w:proofErr w:type="spellEnd"/>
      <w:r>
        <w:t>, Hoboken, New Jersey, 710 pp.</w:t>
      </w:r>
      <w:proofErr w:type="gramEnd"/>
    </w:p>
    <w:p w:rsidR="006B63A6" w:rsidRPr="00FA1F02" w:rsidRDefault="00BB0050" w:rsidP="00212B4D">
      <w:pPr>
        <w:tabs>
          <w:tab w:val="left" w:pos="-1440"/>
          <w:tab w:val="left" w:pos="-1080"/>
          <w:tab w:val="left" w:pos="-720"/>
          <w:tab w:val="left" w:pos="-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spacing w:line="240" w:lineRule="auto"/>
        <w:ind w:left="720" w:hanging="720"/>
      </w:pPr>
      <w:proofErr w:type="gramStart"/>
      <w:r>
        <w:t xml:space="preserve">Stokes, M., Davis, S., Koch, G., 2000, </w:t>
      </w:r>
      <w:r w:rsidRPr="00BB0050">
        <w:rPr>
          <w:i/>
        </w:rPr>
        <w:t>Categorical Data Analysis Using the SAS</w:t>
      </w:r>
      <w:r>
        <w:rPr>
          <w:rFonts w:cstheme="minorHAnsi"/>
        </w:rPr>
        <w:t>®</w:t>
      </w:r>
      <w:r w:rsidRPr="00BB0050">
        <w:rPr>
          <w:i/>
        </w:rPr>
        <w:t xml:space="preserve"> System</w:t>
      </w:r>
      <w:r>
        <w:t>.</w:t>
      </w:r>
      <w:proofErr w:type="gramEnd"/>
      <w:r>
        <w:t xml:space="preserve"> 2d ed. Cary, NC:  SAS Institute Inc.</w:t>
      </w:r>
    </w:p>
    <w:p w:rsidR="006B63A6" w:rsidRDefault="006B63A6" w:rsidP="00AD155C">
      <w:pPr>
        <w:spacing w:line="480" w:lineRule="auto"/>
      </w:pPr>
    </w:p>
    <w:p w:rsidR="00D36C4C" w:rsidRDefault="00D36C4C" w:rsidP="00AD155C">
      <w:pPr>
        <w:spacing w:line="240" w:lineRule="auto"/>
        <w:ind w:left="720" w:hanging="720"/>
        <w:contextualSpacing/>
      </w:pPr>
    </w:p>
    <w:sectPr w:rsidR="00D36C4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3A4D" w:rsidRDefault="00FA3A4D" w:rsidP="00CA2BF2">
      <w:pPr>
        <w:spacing w:after="0" w:line="240" w:lineRule="auto"/>
      </w:pPr>
      <w:r>
        <w:separator/>
      </w:r>
    </w:p>
  </w:endnote>
  <w:endnote w:type="continuationSeparator" w:id="0">
    <w:p w:rsidR="00FA3A4D" w:rsidRDefault="00FA3A4D" w:rsidP="00CA2B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3A4D" w:rsidRDefault="00FA3A4D" w:rsidP="00CA2BF2">
      <w:pPr>
        <w:spacing w:after="0" w:line="240" w:lineRule="auto"/>
      </w:pPr>
      <w:r>
        <w:separator/>
      </w:r>
    </w:p>
  </w:footnote>
  <w:footnote w:type="continuationSeparator" w:id="0">
    <w:p w:rsidR="00FA3A4D" w:rsidRDefault="00FA3A4D" w:rsidP="00CA2BF2">
      <w:pPr>
        <w:spacing w:after="0" w:line="240" w:lineRule="auto"/>
      </w:pPr>
      <w:r>
        <w:continuationSeparator/>
      </w:r>
    </w:p>
  </w:footnote>
  <w:footnote w:id="1">
    <w:p w:rsidR="00EB3472" w:rsidRDefault="00EB3472">
      <w:pPr>
        <w:pStyle w:val="FootnoteText"/>
      </w:pPr>
      <w:r>
        <w:rPr>
          <w:rStyle w:val="FootnoteReference"/>
        </w:rPr>
        <w:footnoteRef/>
      </w:r>
      <w:r>
        <w:t xml:space="preserve"> Prior probabilities can also include cost adjustments for incorrectly classifying categories in addition to any other rational adjustment.</w:t>
      </w:r>
    </w:p>
  </w:footnote>
  <w:footnote w:id="2">
    <w:p w:rsidR="00EB3472" w:rsidRDefault="00EB3472">
      <w:pPr>
        <w:pStyle w:val="FootnoteText"/>
      </w:pPr>
      <w:r>
        <w:rPr>
          <w:rStyle w:val="FootnoteReference"/>
        </w:rPr>
        <w:footnoteRef/>
      </w:r>
      <w:r>
        <w:t xml:space="preserve"> Units can represent pixels, polygons, etc.</w:t>
      </w:r>
    </w:p>
  </w:footnote>
  <w:footnote w:id="3">
    <w:p w:rsidR="00EB3472" w:rsidRDefault="00EB3472">
      <w:pPr>
        <w:pStyle w:val="FootnoteText"/>
      </w:pPr>
      <w:r>
        <w:rPr>
          <w:rStyle w:val="FootnoteReference"/>
        </w:rPr>
        <w:footnoteRef/>
      </w:r>
      <w:r>
        <w:t xml:space="preserve"> K values range of 0-1 and can be interpreted as the amount of agreement between mapped classes and field evaluated classes. Values of 0 suggest no agreement while values of 1 indicate perfect agreement. </w:t>
      </w:r>
    </w:p>
  </w:footnote>
  <w:footnote w:id="4">
    <w:p w:rsidR="00EB3472" w:rsidRDefault="00EB3472">
      <w:pPr>
        <w:pStyle w:val="FootnoteText"/>
      </w:pPr>
      <w:r>
        <w:rPr>
          <w:rStyle w:val="FootnoteReference"/>
        </w:rPr>
        <w:footnoteRef/>
      </w:r>
      <w:r>
        <w:t xml:space="preserve"> For this example the base line class will be class J.</w:t>
      </w:r>
    </w:p>
  </w:footnote>
  <w:footnote w:id="5">
    <w:p w:rsidR="00EB3472" w:rsidRDefault="00EB3472">
      <w:pPr>
        <w:pStyle w:val="FootnoteText"/>
      </w:pPr>
      <w:r>
        <w:rPr>
          <w:rStyle w:val="FootnoteReference"/>
        </w:rPr>
        <w:footnoteRef/>
      </w:r>
      <w:r>
        <w:t xml:space="preserve"> Note LL is the same in this model as in the contingency table, it is the same statistic.</w:t>
      </w:r>
    </w:p>
  </w:footnote>
  <w:footnote w:id="6">
    <w:p w:rsidR="00EB3472" w:rsidRDefault="00EB3472">
      <w:pPr>
        <w:pStyle w:val="FootnoteText"/>
      </w:pPr>
      <w:r>
        <w:rPr>
          <w:rStyle w:val="FootnoteReference"/>
        </w:rPr>
        <w:footnoteRef/>
      </w:r>
      <w:r>
        <w:t xml:space="preserve"> Odds are interpreted as the probability of one class verses the probability of a different class.</w:t>
      </w:r>
    </w:p>
  </w:footnote>
  <w:footnote w:id="7">
    <w:p w:rsidR="00EB3472" w:rsidRDefault="00EB3472">
      <w:pPr>
        <w:pStyle w:val="FootnoteText"/>
      </w:pPr>
      <w:r>
        <w:rPr>
          <w:rStyle w:val="FootnoteReference"/>
        </w:rPr>
        <w:footnoteRef/>
      </w:r>
      <w:r>
        <w:t xml:space="preserve"> We could also use class weights</w:t>
      </w:r>
    </w:p>
  </w:footnote>
  <w:footnote w:id="8">
    <w:p w:rsidR="00EB3472" w:rsidRDefault="00EB3472">
      <w:pPr>
        <w:pStyle w:val="FootnoteText"/>
      </w:pPr>
      <w:r>
        <w:rPr>
          <w:rStyle w:val="FootnoteReference"/>
        </w:rPr>
        <w:footnoteRef/>
      </w:r>
      <w:r>
        <w:t xml:space="preserve"> We are not saying that each sample unit has a proportion of its area in each of the given classes but instead are saying that for a specified number of sampling units we expect that on average a certain number of units (based on the probabilities) will fall into each of the classes.</w:t>
      </w:r>
    </w:p>
  </w:footnote>
  <w:footnote w:id="9">
    <w:p w:rsidR="00EB3472" w:rsidRDefault="00EB3472">
      <w:pPr>
        <w:pStyle w:val="FootnoteText"/>
      </w:pPr>
      <w:r>
        <w:rPr>
          <w:rStyle w:val="FootnoteReference"/>
        </w:rPr>
        <w:footnoteRef/>
      </w:r>
      <w:r>
        <w:t xml:space="preserve"> This same strategy can be used to wait class importance (e.g. it is more important to correctly identify classes D and F than any of the other classes</w:t>
      </w:r>
      <w:r w:rsidR="008000D6">
        <w:t>)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746571"/>
    <w:multiLevelType w:val="hybridMultilevel"/>
    <w:tmpl w:val="C9D0E582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1C8F"/>
    <w:rsid w:val="00007B4D"/>
    <w:rsid w:val="0001609D"/>
    <w:rsid w:val="000567E1"/>
    <w:rsid w:val="00056B00"/>
    <w:rsid w:val="00073B30"/>
    <w:rsid w:val="000872E6"/>
    <w:rsid w:val="000B5B3F"/>
    <w:rsid w:val="000C3C9D"/>
    <w:rsid w:val="000D3DFB"/>
    <w:rsid w:val="000D430A"/>
    <w:rsid w:val="000E4B57"/>
    <w:rsid w:val="0012191D"/>
    <w:rsid w:val="00136068"/>
    <w:rsid w:val="0014442A"/>
    <w:rsid w:val="00156748"/>
    <w:rsid w:val="001571DD"/>
    <w:rsid w:val="00172A7E"/>
    <w:rsid w:val="00186B8F"/>
    <w:rsid w:val="00187A08"/>
    <w:rsid w:val="00196830"/>
    <w:rsid w:val="001A781D"/>
    <w:rsid w:val="00212B4D"/>
    <w:rsid w:val="00226007"/>
    <w:rsid w:val="002A7F0B"/>
    <w:rsid w:val="002D733B"/>
    <w:rsid w:val="0030784E"/>
    <w:rsid w:val="003178C9"/>
    <w:rsid w:val="00335353"/>
    <w:rsid w:val="00345B5F"/>
    <w:rsid w:val="00354022"/>
    <w:rsid w:val="00373904"/>
    <w:rsid w:val="00376C21"/>
    <w:rsid w:val="00382C11"/>
    <w:rsid w:val="00382DD5"/>
    <w:rsid w:val="003B1965"/>
    <w:rsid w:val="00463FD0"/>
    <w:rsid w:val="00484FC5"/>
    <w:rsid w:val="00490E53"/>
    <w:rsid w:val="00493DAF"/>
    <w:rsid w:val="004A42B0"/>
    <w:rsid w:val="004A4E90"/>
    <w:rsid w:val="004B5BFD"/>
    <w:rsid w:val="004C4D31"/>
    <w:rsid w:val="004C5237"/>
    <w:rsid w:val="004D164D"/>
    <w:rsid w:val="004F6BC4"/>
    <w:rsid w:val="00515B0C"/>
    <w:rsid w:val="00547757"/>
    <w:rsid w:val="005A1D87"/>
    <w:rsid w:val="005A38B5"/>
    <w:rsid w:val="005A48E5"/>
    <w:rsid w:val="005C771E"/>
    <w:rsid w:val="00611503"/>
    <w:rsid w:val="00613F8F"/>
    <w:rsid w:val="00622716"/>
    <w:rsid w:val="00636840"/>
    <w:rsid w:val="00652010"/>
    <w:rsid w:val="00654B0A"/>
    <w:rsid w:val="006556BC"/>
    <w:rsid w:val="006564E9"/>
    <w:rsid w:val="0066468E"/>
    <w:rsid w:val="00670990"/>
    <w:rsid w:val="00695370"/>
    <w:rsid w:val="006B63A6"/>
    <w:rsid w:val="006C5769"/>
    <w:rsid w:val="006D6B7C"/>
    <w:rsid w:val="006F0B07"/>
    <w:rsid w:val="007050B7"/>
    <w:rsid w:val="00724281"/>
    <w:rsid w:val="00756B97"/>
    <w:rsid w:val="0076229A"/>
    <w:rsid w:val="0076587E"/>
    <w:rsid w:val="00773686"/>
    <w:rsid w:val="007B1433"/>
    <w:rsid w:val="007F600F"/>
    <w:rsid w:val="008000D6"/>
    <w:rsid w:val="008242A9"/>
    <w:rsid w:val="00826404"/>
    <w:rsid w:val="00830E57"/>
    <w:rsid w:val="00835A52"/>
    <w:rsid w:val="008417AD"/>
    <w:rsid w:val="00846D0C"/>
    <w:rsid w:val="008844EF"/>
    <w:rsid w:val="008848A2"/>
    <w:rsid w:val="00886B19"/>
    <w:rsid w:val="008D1DC8"/>
    <w:rsid w:val="008E4CCF"/>
    <w:rsid w:val="00907438"/>
    <w:rsid w:val="00937387"/>
    <w:rsid w:val="009513FB"/>
    <w:rsid w:val="00963EE8"/>
    <w:rsid w:val="009656F8"/>
    <w:rsid w:val="009676A6"/>
    <w:rsid w:val="00975284"/>
    <w:rsid w:val="00975BBA"/>
    <w:rsid w:val="009A5850"/>
    <w:rsid w:val="009C2848"/>
    <w:rsid w:val="009E21FE"/>
    <w:rsid w:val="00A10211"/>
    <w:rsid w:val="00A32C18"/>
    <w:rsid w:val="00A5439E"/>
    <w:rsid w:val="00A63DD2"/>
    <w:rsid w:val="00A66E46"/>
    <w:rsid w:val="00A77521"/>
    <w:rsid w:val="00A863CE"/>
    <w:rsid w:val="00AA7DAF"/>
    <w:rsid w:val="00AB1042"/>
    <w:rsid w:val="00AB637C"/>
    <w:rsid w:val="00AD155C"/>
    <w:rsid w:val="00AF1C3A"/>
    <w:rsid w:val="00AF3FA4"/>
    <w:rsid w:val="00B10700"/>
    <w:rsid w:val="00B40DEB"/>
    <w:rsid w:val="00B54B8D"/>
    <w:rsid w:val="00B67430"/>
    <w:rsid w:val="00B7146B"/>
    <w:rsid w:val="00B81C63"/>
    <w:rsid w:val="00B96754"/>
    <w:rsid w:val="00B96EC1"/>
    <w:rsid w:val="00BB0050"/>
    <w:rsid w:val="00BB2794"/>
    <w:rsid w:val="00BB5C20"/>
    <w:rsid w:val="00BB6633"/>
    <w:rsid w:val="00BC62FE"/>
    <w:rsid w:val="00BD5931"/>
    <w:rsid w:val="00BE33CE"/>
    <w:rsid w:val="00BF495F"/>
    <w:rsid w:val="00BF7B99"/>
    <w:rsid w:val="00C13C69"/>
    <w:rsid w:val="00C17192"/>
    <w:rsid w:val="00C23125"/>
    <w:rsid w:val="00C615FD"/>
    <w:rsid w:val="00C8730A"/>
    <w:rsid w:val="00C9233E"/>
    <w:rsid w:val="00CA2BF2"/>
    <w:rsid w:val="00CB4CCC"/>
    <w:rsid w:val="00CB588A"/>
    <w:rsid w:val="00CB6595"/>
    <w:rsid w:val="00CC20D1"/>
    <w:rsid w:val="00CC4CD4"/>
    <w:rsid w:val="00CC5B37"/>
    <w:rsid w:val="00CE1664"/>
    <w:rsid w:val="00CF1DD5"/>
    <w:rsid w:val="00D16C2A"/>
    <w:rsid w:val="00D27513"/>
    <w:rsid w:val="00D36C4C"/>
    <w:rsid w:val="00D41946"/>
    <w:rsid w:val="00D7681A"/>
    <w:rsid w:val="00DD2B48"/>
    <w:rsid w:val="00DE177B"/>
    <w:rsid w:val="00DE7D53"/>
    <w:rsid w:val="00E11D3A"/>
    <w:rsid w:val="00E1528F"/>
    <w:rsid w:val="00E15450"/>
    <w:rsid w:val="00E2659F"/>
    <w:rsid w:val="00E60C18"/>
    <w:rsid w:val="00E7796A"/>
    <w:rsid w:val="00E949D8"/>
    <w:rsid w:val="00EA0472"/>
    <w:rsid w:val="00EA2F0B"/>
    <w:rsid w:val="00EB2520"/>
    <w:rsid w:val="00EB3472"/>
    <w:rsid w:val="00ED0536"/>
    <w:rsid w:val="00ED5932"/>
    <w:rsid w:val="00ED59E0"/>
    <w:rsid w:val="00ED7D31"/>
    <w:rsid w:val="00EF2209"/>
    <w:rsid w:val="00F01F85"/>
    <w:rsid w:val="00F036BE"/>
    <w:rsid w:val="00F10BF9"/>
    <w:rsid w:val="00F10C78"/>
    <w:rsid w:val="00F16B17"/>
    <w:rsid w:val="00F21C8F"/>
    <w:rsid w:val="00F2449D"/>
    <w:rsid w:val="00F31C11"/>
    <w:rsid w:val="00F501EA"/>
    <w:rsid w:val="00F60FEC"/>
    <w:rsid w:val="00F7134A"/>
    <w:rsid w:val="00FA2CD7"/>
    <w:rsid w:val="00FA3A4D"/>
    <w:rsid w:val="00FA3EBB"/>
    <w:rsid w:val="00FC1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21C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CA2BF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A2BF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A2BF2"/>
    <w:rPr>
      <w:vertAlign w:val="superscript"/>
    </w:rPr>
  </w:style>
  <w:style w:type="paragraph" w:styleId="ListParagraph">
    <w:name w:val="List Paragraph"/>
    <w:basedOn w:val="Normal"/>
    <w:uiPriority w:val="34"/>
    <w:qFormat/>
    <w:rsid w:val="00382DD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1609D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C4D31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9074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743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743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74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7438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74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743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21C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CA2BF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A2BF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A2BF2"/>
    <w:rPr>
      <w:vertAlign w:val="superscript"/>
    </w:rPr>
  </w:style>
  <w:style w:type="paragraph" w:styleId="ListParagraph">
    <w:name w:val="List Paragraph"/>
    <w:basedOn w:val="Normal"/>
    <w:uiPriority w:val="34"/>
    <w:qFormat/>
    <w:rsid w:val="00382DD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1609D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C4D31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9074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743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743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74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7438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74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743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27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5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4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5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hyperlink" Target="exercise5.docx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exercise3.docx" TargetMode="External"/><Relationship Id="rId24" Type="http://schemas.openxmlformats.org/officeDocument/2006/relationships/hyperlink" Target="exercise4.docx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10" Type="http://schemas.openxmlformats.org/officeDocument/2006/relationships/hyperlink" Target="exercise2.docx" TargetMode="External"/><Relationship Id="rId19" Type="http://schemas.openxmlformats.org/officeDocument/2006/relationships/oleObject" Target="embeddings/oleObject4.bin"/><Relationship Id="rId4" Type="http://schemas.microsoft.com/office/2007/relationships/stylesWithEffects" Target="stylesWithEffects.xml"/><Relationship Id="rId9" Type="http://schemas.openxmlformats.org/officeDocument/2006/relationships/hyperlink" Target="exercise1.docx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8BA8F7-63F5-4B25-BD35-DE1C7F471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11</Pages>
  <Words>3416</Words>
  <Characters>19477</Characters>
  <Application>Microsoft Office Word</Application>
  <DocSecurity>0</DocSecurity>
  <Lines>162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Forest Service</Company>
  <LinksUpToDate>false</LinksUpToDate>
  <CharactersWithSpaces>22848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jshogland</dc:creator>
  <cp:lastModifiedBy>jshogland</cp:lastModifiedBy>
  <cp:revision>6</cp:revision>
  <dcterms:created xsi:type="dcterms:W3CDTF">2012-06-11T19:05:00Z</dcterms:created>
  <dcterms:modified xsi:type="dcterms:W3CDTF">2012-06-25T18:04:00Z</dcterms:modified>
</cp:coreProperties>
</file>